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5243B" w14:textId="3E257F18" w:rsidR="007B55D6" w:rsidRDefault="00F8027D">
      <w:r>
        <w:t xml:space="preserve">Year Four Long Term Plan </w:t>
      </w:r>
      <w:r w:rsidR="00870A09">
        <w:t>20</w:t>
      </w:r>
      <w:r w:rsidR="001372F8">
        <w:t>25-2026</w:t>
      </w:r>
    </w:p>
    <w:p w14:paraId="49ABB46A" w14:textId="77777777" w:rsidR="007B55D6" w:rsidRDefault="00F8027D">
      <w:pPr>
        <w:ind w:left="4508"/>
        <w:jc w:val="center"/>
      </w:pPr>
      <w:r>
        <w:rPr>
          <w:u w:val="none"/>
        </w:rPr>
        <w:t xml:space="preserve"> </w:t>
      </w:r>
    </w:p>
    <w:tbl>
      <w:tblPr>
        <w:tblStyle w:val="TableGrid"/>
        <w:tblW w:w="14337" w:type="dxa"/>
        <w:tblInd w:w="-113" w:type="dxa"/>
        <w:tblCellMar>
          <w:top w:w="49" w:type="dxa"/>
          <w:left w:w="115" w:type="dxa"/>
          <w:right w:w="74" w:type="dxa"/>
        </w:tblCellMar>
        <w:tblLook w:val="04A0" w:firstRow="1" w:lastRow="0" w:firstColumn="1" w:lastColumn="0" w:noHBand="0" w:noVBand="1"/>
      </w:tblPr>
      <w:tblGrid>
        <w:gridCol w:w="1622"/>
        <w:gridCol w:w="2117"/>
        <w:gridCol w:w="2117"/>
        <w:gridCol w:w="2122"/>
        <w:gridCol w:w="2122"/>
        <w:gridCol w:w="2117"/>
        <w:gridCol w:w="2120"/>
      </w:tblGrid>
      <w:tr w:rsidR="007B55D6" w14:paraId="64F644D5" w14:textId="77777777">
        <w:trPr>
          <w:trHeight w:val="1121"/>
        </w:trPr>
        <w:tc>
          <w:tcPr>
            <w:tcW w:w="1621" w:type="dxa"/>
            <w:tcBorders>
              <w:top w:val="single" w:sz="17" w:space="0" w:color="000000"/>
              <w:left w:val="single" w:sz="17" w:space="0" w:color="000000"/>
              <w:bottom w:val="single" w:sz="12" w:space="0" w:color="000000"/>
              <w:right w:val="single" w:sz="12" w:space="0" w:color="000000"/>
            </w:tcBorders>
          </w:tcPr>
          <w:p w14:paraId="5B351D33" w14:textId="77777777" w:rsidR="007B55D6" w:rsidRDefault="00F8027D">
            <w:pPr>
              <w:ind w:right="50"/>
              <w:jc w:val="center"/>
            </w:pPr>
            <w:r>
              <w:rPr>
                <w:b w:val="0"/>
                <w:sz w:val="16"/>
                <w:u w:val="none"/>
              </w:rPr>
              <w:t xml:space="preserve">Year Four </w:t>
            </w:r>
          </w:p>
        </w:tc>
        <w:tc>
          <w:tcPr>
            <w:tcW w:w="2117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AE0D70" w14:textId="77777777" w:rsidR="007B55D6" w:rsidRDefault="00F8027D">
            <w:pPr>
              <w:ind w:right="105"/>
              <w:jc w:val="center"/>
            </w:pPr>
            <w:r>
              <w:rPr>
                <w:b w:val="0"/>
                <w:sz w:val="16"/>
                <w:u w:val="none"/>
              </w:rPr>
              <w:t xml:space="preserve">Autumn 1  </w:t>
            </w:r>
          </w:p>
          <w:p w14:paraId="73464858" w14:textId="77777777" w:rsidR="007B55D6" w:rsidRDefault="00F8027D">
            <w:pPr>
              <w:spacing w:after="10" w:line="239" w:lineRule="auto"/>
              <w:ind w:left="144" w:hanging="38"/>
              <w:jc w:val="left"/>
            </w:pPr>
            <w:r>
              <w:rPr>
                <w:b w:val="0"/>
                <w:sz w:val="16"/>
                <w:u w:val="none"/>
              </w:rPr>
              <w:t xml:space="preserve">Whole school theme - Marshbrook Museum  </w:t>
            </w:r>
          </w:p>
          <w:p w14:paraId="6A523CD2" w14:textId="77777777" w:rsidR="007B55D6" w:rsidRDefault="00F8027D">
            <w:pPr>
              <w:ind w:right="109"/>
              <w:jc w:val="center"/>
            </w:pPr>
            <w:r>
              <w:rPr>
                <w:color w:val="FF0000"/>
                <w:sz w:val="16"/>
                <w:u w:val="none"/>
              </w:rPr>
              <w:t xml:space="preserve">“Digging up the Past” </w:t>
            </w:r>
          </w:p>
        </w:tc>
        <w:tc>
          <w:tcPr>
            <w:tcW w:w="2117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A68016" w14:textId="77777777" w:rsidR="007B55D6" w:rsidRDefault="00870A09">
            <w:pPr>
              <w:ind w:left="293" w:right="250"/>
              <w:jc w:val="center"/>
              <w:rPr>
                <w:b w:val="0"/>
                <w:sz w:val="16"/>
                <w:u w:val="none"/>
              </w:rPr>
            </w:pPr>
            <w:r>
              <w:rPr>
                <w:b w:val="0"/>
                <w:sz w:val="16"/>
                <w:u w:val="none"/>
              </w:rPr>
              <w:t>Autumn 2</w:t>
            </w:r>
          </w:p>
          <w:p w14:paraId="6FF43102" w14:textId="3E3B3396" w:rsidR="00870A09" w:rsidRPr="00E00841" w:rsidRDefault="00E00841">
            <w:pPr>
              <w:ind w:left="293" w:right="250"/>
              <w:jc w:val="center"/>
              <w:rPr>
                <w:u w:val="none"/>
              </w:rPr>
            </w:pPr>
            <w:r>
              <w:rPr>
                <w:color w:val="FF0000"/>
                <w:sz w:val="16"/>
                <w:u w:val="none"/>
              </w:rPr>
              <w:t>“</w:t>
            </w:r>
            <w:r w:rsidR="00870A09" w:rsidRPr="00E00841">
              <w:rPr>
                <w:color w:val="FF0000"/>
                <w:sz w:val="16"/>
                <w:u w:val="none"/>
              </w:rPr>
              <w:t>Raging Rivers!</w:t>
            </w:r>
            <w:r>
              <w:rPr>
                <w:color w:val="FF0000"/>
                <w:sz w:val="16"/>
                <w:u w:val="none"/>
              </w:rPr>
              <w:t>”</w:t>
            </w:r>
          </w:p>
        </w:tc>
        <w:tc>
          <w:tcPr>
            <w:tcW w:w="2122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090913" w14:textId="77777777" w:rsidR="007B55D6" w:rsidRDefault="00F8027D">
            <w:pPr>
              <w:ind w:right="43"/>
              <w:jc w:val="center"/>
            </w:pPr>
            <w:r>
              <w:rPr>
                <w:b w:val="0"/>
                <w:sz w:val="16"/>
                <w:u w:val="none"/>
              </w:rPr>
              <w:t xml:space="preserve">Spring 1  </w:t>
            </w:r>
          </w:p>
          <w:p w14:paraId="23ADCE62" w14:textId="77777777" w:rsidR="007B55D6" w:rsidRDefault="00F8027D">
            <w:pPr>
              <w:ind w:right="38"/>
              <w:jc w:val="center"/>
            </w:pPr>
            <w:r>
              <w:rPr>
                <w:b w:val="0"/>
                <w:sz w:val="16"/>
                <w:u w:val="none"/>
              </w:rPr>
              <w:t xml:space="preserve">Whole school theme - </w:t>
            </w:r>
          </w:p>
          <w:p w14:paraId="5DD34D15" w14:textId="77777777" w:rsidR="007B55D6" w:rsidRDefault="00F8027D">
            <w:pPr>
              <w:ind w:right="45"/>
              <w:jc w:val="center"/>
            </w:pPr>
            <w:r>
              <w:rPr>
                <w:b w:val="0"/>
                <w:sz w:val="16"/>
                <w:u w:val="none"/>
              </w:rPr>
              <w:t xml:space="preserve">Around the World </w:t>
            </w:r>
          </w:p>
          <w:p w14:paraId="0E410369" w14:textId="1353919F" w:rsidR="007B55D6" w:rsidRDefault="00F8027D">
            <w:pPr>
              <w:ind w:right="45"/>
              <w:jc w:val="center"/>
            </w:pPr>
            <w:r>
              <w:rPr>
                <w:color w:val="FF0000"/>
                <w:sz w:val="16"/>
                <w:u w:val="none"/>
              </w:rPr>
              <w:t>“Incredible I</w:t>
            </w:r>
            <w:r w:rsidR="0005123E">
              <w:rPr>
                <w:color w:val="FF0000"/>
                <w:sz w:val="16"/>
                <w:u w:val="none"/>
              </w:rPr>
              <w:t>taly</w:t>
            </w:r>
            <w:r>
              <w:rPr>
                <w:color w:val="FF0000"/>
                <w:sz w:val="16"/>
                <w:u w:val="none"/>
              </w:rPr>
              <w:t xml:space="preserve">” </w:t>
            </w:r>
          </w:p>
        </w:tc>
        <w:tc>
          <w:tcPr>
            <w:tcW w:w="2122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2C9262" w14:textId="77777777" w:rsidR="007B55D6" w:rsidRDefault="00F8027D">
            <w:pPr>
              <w:ind w:right="46"/>
              <w:jc w:val="center"/>
            </w:pPr>
            <w:r>
              <w:rPr>
                <w:b w:val="0"/>
                <w:sz w:val="16"/>
                <w:u w:val="none"/>
              </w:rPr>
              <w:t xml:space="preserve">Spring 2  </w:t>
            </w:r>
          </w:p>
          <w:p w14:paraId="1BF89F22" w14:textId="77777777" w:rsidR="007B55D6" w:rsidRDefault="00F8027D">
            <w:pPr>
              <w:ind w:right="53"/>
              <w:jc w:val="center"/>
            </w:pPr>
            <w:r>
              <w:rPr>
                <w:color w:val="FF0000"/>
                <w:sz w:val="16"/>
                <w:u w:val="none"/>
              </w:rPr>
              <w:t xml:space="preserve">“The Terrific or </w:t>
            </w:r>
          </w:p>
          <w:p w14:paraId="2BFD93A0" w14:textId="77777777" w:rsidR="007B55D6" w:rsidRDefault="00F8027D">
            <w:pPr>
              <w:ind w:right="56"/>
              <w:jc w:val="center"/>
            </w:pPr>
            <w:r>
              <w:rPr>
                <w:color w:val="FF0000"/>
                <w:sz w:val="16"/>
                <w:u w:val="none"/>
              </w:rPr>
              <w:t xml:space="preserve">Terrible Tudors?” </w:t>
            </w:r>
          </w:p>
        </w:tc>
        <w:tc>
          <w:tcPr>
            <w:tcW w:w="2117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152469" w14:textId="77777777" w:rsidR="007B55D6" w:rsidRDefault="00F8027D">
            <w:pPr>
              <w:ind w:right="43"/>
              <w:jc w:val="center"/>
            </w:pPr>
            <w:r>
              <w:rPr>
                <w:b w:val="0"/>
                <w:sz w:val="16"/>
                <w:u w:val="none"/>
              </w:rPr>
              <w:t xml:space="preserve">Summer 1  </w:t>
            </w:r>
          </w:p>
          <w:p w14:paraId="5822AE54" w14:textId="77777777" w:rsidR="007B55D6" w:rsidRDefault="00F8027D">
            <w:pPr>
              <w:ind w:right="42"/>
              <w:jc w:val="center"/>
            </w:pPr>
            <w:r>
              <w:rPr>
                <w:b w:val="0"/>
                <w:sz w:val="16"/>
                <w:u w:val="none"/>
              </w:rPr>
              <w:t xml:space="preserve">Marshbrook Garden </w:t>
            </w:r>
          </w:p>
          <w:p w14:paraId="4586B2B8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Centre </w:t>
            </w:r>
          </w:p>
          <w:p w14:paraId="5B830D64" w14:textId="77777777" w:rsidR="007B55D6" w:rsidRDefault="00F8027D">
            <w:pPr>
              <w:ind w:right="51"/>
              <w:jc w:val="center"/>
            </w:pPr>
            <w:r>
              <w:rPr>
                <w:color w:val="FF0000"/>
                <w:sz w:val="16"/>
                <w:u w:val="none"/>
              </w:rPr>
              <w:t xml:space="preserve">“Dig for Victory!” </w:t>
            </w:r>
          </w:p>
        </w:tc>
        <w:tc>
          <w:tcPr>
            <w:tcW w:w="2120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7" w:space="0" w:color="000000"/>
            </w:tcBorders>
          </w:tcPr>
          <w:p w14:paraId="2C0C19B5" w14:textId="77777777" w:rsidR="00870A09" w:rsidRDefault="00F8027D">
            <w:pPr>
              <w:ind w:left="158" w:right="71" w:firstLine="413"/>
              <w:jc w:val="both"/>
              <w:rPr>
                <w:b w:val="0"/>
                <w:sz w:val="16"/>
                <w:u w:val="none"/>
              </w:rPr>
            </w:pPr>
            <w:r>
              <w:rPr>
                <w:b w:val="0"/>
                <w:sz w:val="16"/>
                <w:u w:val="none"/>
              </w:rPr>
              <w:t xml:space="preserve">Summer 2  </w:t>
            </w:r>
          </w:p>
          <w:p w14:paraId="4DA59948" w14:textId="6742FF9B" w:rsidR="007B55D6" w:rsidRDefault="00F8027D" w:rsidP="00870A09">
            <w:pPr>
              <w:ind w:left="158" w:right="71" w:firstLine="413"/>
              <w:jc w:val="center"/>
            </w:pPr>
            <w:r>
              <w:rPr>
                <w:color w:val="FF0000"/>
                <w:sz w:val="16"/>
                <w:u w:val="none"/>
              </w:rPr>
              <w:t>“Time to celebrate!”</w:t>
            </w:r>
          </w:p>
        </w:tc>
      </w:tr>
      <w:tr w:rsidR="007B55D6" w14:paraId="753A4796" w14:textId="77777777">
        <w:trPr>
          <w:trHeight w:val="912"/>
        </w:trPr>
        <w:tc>
          <w:tcPr>
            <w:tcW w:w="1621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6BB8BE0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Real life link/ Purpose: </w:t>
            </w:r>
          </w:p>
        </w:tc>
        <w:tc>
          <w:tcPr>
            <w:tcW w:w="211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3F1EAD0" w14:textId="77777777" w:rsidR="007B55D6" w:rsidRDefault="00F8027D">
            <w:pPr>
              <w:ind w:left="2" w:right="7"/>
              <w:jc w:val="center"/>
            </w:pPr>
            <w:r>
              <w:rPr>
                <w:b w:val="0"/>
                <w:sz w:val="16"/>
                <w:u w:val="none"/>
              </w:rPr>
              <w:t xml:space="preserve">To be detectives finding out about the local area, both its past and present. </w:t>
            </w:r>
          </w:p>
        </w:tc>
        <w:tc>
          <w:tcPr>
            <w:tcW w:w="211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2CA109F" w14:textId="77777777" w:rsidR="007B55D6" w:rsidRDefault="00F8027D">
            <w:pPr>
              <w:ind w:left="17" w:right="17"/>
              <w:jc w:val="center"/>
            </w:pPr>
            <w:r>
              <w:rPr>
                <w:b w:val="0"/>
                <w:sz w:val="16"/>
                <w:u w:val="none"/>
              </w:rPr>
              <w:t xml:space="preserve">To know about forces of nature, including the uses and dangers of electricity. </w:t>
            </w:r>
          </w:p>
        </w:tc>
        <w:tc>
          <w:tcPr>
            <w:tcW w:w="21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CEC5C55" w14:textId="6F5590B2" w:rsidR="007B55D6" w:rsidRDefault="00F8027D">
            <w:pPr>
              <w:ind w:left="14" w:right="14"/>
              <w:jc w:val="center"/>
            </w:pPr>
            <w:r>
              <w:rPr>
                <w:b w:val="0"/>
                <w:sz w:val="16"/>
                <w:u w:val="none"/>
              </w:rPr>
              <w:t>To explore the geography and animals of a</w:t>
            </w:r>
            <w:r w:rsidR="0005123E">
              <w:rPr>
                <w:b w:val="0"/>
                <w:sz w:val="16"/>
                <w:u w:val="none"/>
              </w:rPr>
              <w:t xml:space="preserve"> European country</w:t>
            </w:r>
          </w:p>
        </w:tc>
        <w:tc>
          <w:tcPr>
            <w:tcW w:w="21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29F0809" w14:textId="23CCBBF5" w:rsidR="007B55D6" w:rsidRPr="0005123E" w:rsidRDefault="0005123E">
            <w:pPr>
              <w:jc w:val="center"/>
              <w:rPr>
                <w:b w:val="0"/>
                <w:bCs/>
                <w:sz w:val="18"/>
                <w:szCs w:val="18"/>
                <w:u w:val="none"/>
              </w:rPr>
            </w:pPr>
            <w:r>
              <w:rPr>
                <w:b w:val="0"/>
                <w:bCs/>
                <w:sz w:val="18"/>
                <w:szCs w:val="18"/>
                <w:u w:val="none"/>
              </w:rPr>
              <w:t>To discover the past in the Tudor Monarchy</w:t>
            </w:r>
          </w:p>
        </w:tc>
        <w:tc>
          <w:tcPr>
            <w:tcW w:w="211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A043556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To imagine what it was like to be a child during World War 2. </w:t>
            </w:r>
          </w:p>
        </w:tc>
        <w:tc>
          <w:tcPr>
            <w:tcW w:w="212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7" w:space="0" w:color="000000"/>
            </w:tcBorders>
          </w:tcPr>
          <w:p w14:paraId="4E7EE594" w14:textId="77777777" w:rsidR="007B55D6" w:rsidRDefault="00F8027D">
            <w:pPr>
              <w:ind w:left="18" w:hanging="4"/>
              <w:jc w:val="center"/>
            </w:pPr>
            <w:r>
              <w:rPr>
                <w:b w:val="0"/>
                <w:sz w:val="16"/>
                <w:u w:val="none"/>
              </w:rPr>
              <w:t xml:space="preserve">To plan and prepare a celebration of their successes at Marshbrook. </w:t>
            </w:r>
          </w:p>
        </w:tc>
      </w:tr>
      <w:tr w:rsidR="007B55D6" w14:paraId="390B2DC8" w14:textId="77777777">
        <w:trPr>
          <w:trHeight w:val="902"/>
        </w:trPr>
        <w:tc>
          <w:tcPr>
            <w:tcW w:w="1621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7D94A1D" w14:textId="77777777" w:rsidR="007B55D6" w:rsidRDefault="00F8027D">
            <w:pPr>
              <w:ind w:right="45"/>
              <w:jc w:val="center"/>
            </w:pPr>
            <w:r>
              <w:rPr>
                <w:b w:val="0"/>
                <w:sz w:val="16"/>
                <w:u w:val="none"/>
              </w:rPr>
              <w:t xml:space="preserve">Trips/Visitors 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5FD27DB" w14:textId="6CCA3831" w:rsidR="007B55D6" w:rsidRDefault="0005123E">
            <w:pPr>
              <w:ind w:left="216" w:hanging="62"/>
              <w:jc w:val="left"/>
            </w:pPr>
            <w:r>
              <w:rPr>
                <w:b w:val="0"/>
                <w:sz w:val="16"/>
                <w:u w:val="none"/>
              </w:rPr>
              <w:t xml:space="preserve"> </w:t>
            </w:r>
            <w:r w:rsidR="00F8027D">
              <w:rPr>
                <w:b w:val="0"/>
                <w:sz w:val="16"/>
                <w:u w:val="none"/>
              </w:rPr>
              <w:t>Staffordshire Hoar</w:t>
            </w:r>
            <w:r>
              <w:rPr>
                <w:b w:val="0"/>
                <w:sz w:val="16"/>
                <w:u w:val="none"/>
              </w:rPr>
              <w:t>d/Anglo-Saxon workshop – Birmingham Museum and Art Gallery booked for October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BEED6ED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Electrician visit.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4B7F7D2" w14:textId="15DC5BEF" w:rsidR="007B55D6" w:rsidRPr="0005123E" w:rsidRDefault="0005123E">
            <w:pPr>
              <w:ind w:right="46"/>
              <w:jc w:val="center"/>
              <w:rPr>
                <w:b w:val="0"/>
                <w:bCs/>
                <w:sz w:val="18"/>
                <w:szCs w:val="18"/>
                <w:u w:val="none"/>
              </w:rPr>
            </w:pPr>
            <w:r>
              <w:rPr>
                <w:b w:val="0"/>
                <w:bCs/>
                <w:sz w:val="18"/>
                <w:szCs w:val="18"/>
                <w:u w:val="none"/>
              </w:rPr>
              <w:t>Food tasting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0AB1633" w14:textId="34EC2980" w:rsidR="007B55D6" w:rsidRPr="0005123E" w:rsidRDefault="0005123E">
            <w:pPr>
              <w:ind w:right="51"/>
              <w:jc w:val="center"/>
              <w:rPr>
                <w:b w:val="0"/>
                <w:bCs/>
                <w:sz w:val="18"/>
                <w:szCs w:val="18"/>
                <w:u w:val="none"/>
              </w:rPr>
            </w:pPr>
            <w:proofErr w:type="spellStart"/>
            <w:r>
              <w:rPr>
                <w:b w:val="0"/>
                <w:bCs/>
                <w:sz w:val="18"/>
                <w:szCs w:val="18"/>
                <w:u w:val="none"/>
              </w:rPr>
              <w:t>Boscomoor</w:t>
            </w:r>
            <w:proofErr w:type="spellEnd"/>
            <w:r>
              <w:rPr>
                <w:b w:val="0"/>
                <w:bCs/>
                <w:sz w:val="18"/>
                <w:szCs w:val="18"/>
                <w:u w:val="none"/>
              </w:rPr>
              <w:t xml:space="preserve"> House Brewood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E7F4D04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Visit from a dentist to talk about healthy teeth.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7" w:space="0" w:color="000000"/>
            </w:tcBorders>
          </w:tcPr>
          <w:p w14:paraId="44BA458E" w14:textId="77777777" w:rsidR="007B55D6" w:rsidRDefault="00F8027D">
            <w:pPr>
              <w:ind w:left="13" w:right="7"/>
              <w:jc w:val="center"/>
            </w:pPr>
            <w:r>
              <w:rPr>
                <w:b w:val="0"/>
                <w:sz w:val="16"/>
                <w:u w:val="none"/>
              </w:rPr>
              <w:t xml:space="preserve">Ask a member of the local community to come and talk to children about life during WWII. </w:t>
            </w:r>
          </w:p>
        </w:tc>
      </w:tr>
      <w:tr w:rsidR="007B55D6" w14:paraId="2E6DDBAA" w14:textId="77777777">
        <w:trPr>
          <w:trHeight w:val="2240"/>
        </w:trPr>
        <w:tc>
          <w:tcPr>
            <w:tcW w:w="1621" w:type="dxa"/>
            <w:tcBorders>
              <w:top w:val="single" w:sz="4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7CE81949" w14:textId="77777777" w:rsidR="007B55D6" w:rsidRDefault="00F8027D">
            <w:pPr>
              <w:ind w:right="49"/>
              <w:jc w:val="center"/>
            </w:pPr>
            <w:r>
              <w:rPr>
                <w:b w:val="0"/>
                <w:sz w:val="16"/>
                <w:u w:val="none"/>
              </w:rPr>
              <w:t xml:space="preserve">English </w:t>
            </w:r>
          </w:p>
          <w:p w14:paraId="6F1EF83B" w14:textId="77777777" w:rsidR="007B55D6" w:rsidRDefault="00F8027D">
            <w:pPr>
              <w:ind w:left="3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1225F33C" w14:textId="77777777" w:rsidR="007B55D6" w:rsidRDefault="00F8027D">
            <w:pPr>
              <w:ind w:right="51"/>
              <w:jc w:val="center"/>
            </w:pPr>
            <w:r>
              <w:rPr>
                <w:sz w:val="16"/>
              </w:rPr>
              <w:t>Core Teaching Block:</w:t>
            </w:r>
            <w:r>
              <w:rPr>
                <w:sz w:val="16"/>
                <w:u w:val="none"/>
              </w:rPr>
              <w:t xml:space="preserve"> </w:t>
            </w:r>
          </w:p>
          <w:p w14:paraId="54F10BC1" w14:textId="77777777" w:rsidR="007B55D6" w:rsidRDefault="00F8027D">
            <w:pPr>
              <w:ind w:right="51"/>
              <w:jc w:val="center"/>
            </w:pPr>
            <w:r>
              <w:rPr>
                <w:b w:val="0"/>
                <w:color w:val="3333FF"/>
                <w:sz w:val="16"/>
                <w:u w:val="none"/>
              </w:rPr>
              <w:t xml:space="preserve">Fiction –conquering the </w:t>
            </w:r>
          </w:p>
          <w:p w14:paraId="3E5CC57A" w14:textId="77777777" w:rsidR="007B55D6" w:rsidRDefault="00F8027D">
            <w:pPr>
              <w:ind w:right="50"/>
              <w:jc w:val="center"/>
            </w:pPr>
            <w:r>
              <w:rPr>
                <w:b w:val="0"/>
                <w:color w:val="3333FF"/>
                <w:sz w:val="16"/>
                <w:u w:val="none"/>
              </w:rPr>
              <w:t>Monster (Beowulf</w:t>
            </w:r>
            <w:r>
              <w:rPr>
                <w:color w:val="3333FF"/>
                <w:sz w:val="16"/>
                <w:u w:val="none"/>
              </w:rPr>
              <w:t xml:space="preserve">) </w:t>
            </w:r>
          </w:p>
          <w:p w14:paraId="0810B569" w14:textId="77777777" w:rsidR="007B55D6" w:rsidRDefault="00F8027D">
            <w:pPr>
              <w:ind w:right="56"/>
              <w:jc w:val="center"/>
            </w:pPr>
            <w:r>
              <w:rPr>
                <w:sz w:val="16"/>
              </w:rPr>
              <w:t>Other Opportunities:</w:t>
            </w:r>
            <w:r>
              <w:rPr>
                <w:sz w:val="16"/>
                <w:u w:val="none"/>
              </w:rPr>
              <w:t xml:space="preserve"> </w:t>
            </w:r>
          </w:p>
          <w:p w14:paraId="040C39B1" w14:textId="77777777" w:rsidR="007B55D6" w:rsidRDefault="00F8027D">
            <w:pPr>
              <w:spacing w:line="245" w:lineRule="auto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Non-fiction – nonchronological report </w:t>
            </w:r>
          </w:p>
          <w:p w14:paraId="640DE5C9" w14:textId="7A6D5B6B" w:rsidR="007B55D6" w:rsidRDefault="00F8027D">
            <w:pPr>
              <w:ind w:right="55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(Anglo-Saxons </w:t>
            </w:r>
            <w:r w:rsidR="0005123E">
              <w:rPr>
                <w:b w:val="0"/>
                <w:color w:val="00B050"/>
                <w:sz w:val="16"/>
                <w:u w:val="none"/>
              </w:rPr>
              <w:t>report using J2e Create</w:t>
            </w:r>
            <w:r>
              <w:rPr>
                <w:b w:val="0"/>
                <w:color w:val="00B050"/>
                <w:sz w:val="16"/>
                <w:u w:val="none"/>
              </w:rPr>
              <w:t xml:space="preserve">). </w:t>
            </w:r>
          </w:p>
          <w:p w14:paraId="6933F165" w14:textId="77777777" w:rsidR="00A76DD2" w:rsidRDefault="00F8027D">
            <w:pPr>
              <w:ind w:right="55"/>
              <w:jc w:val="center"/>
              <w:rPr>
                <w:b w:val="0"/>
                <w:color w:val="7030A0"/>
                <w:sz w:val="16"/>
                <w:u w:val="none"/>
              </w:rPr>
            </w:pPr>
            <w:r>
              <w:rPr>
                <w:b w:val="0"/>
                <w:color w:val="7030A0"/>
                <w:sz w:val="16"/>
                <w:u w:val="none"/>
              </w:rPr>
              <w:t xml:space="preserve">Poetry – riddles. </w:t>
            </w:r>
          </w:p>
          <w:p w14:paraId="0435297D" w14:textId="2AA0784D" w:rsidR="007B55D6" w:rsidRDefault="00A76DD2">
            <w:pPr>
              <w:ind w:right="55"/>
              <w:jc w:val="center"/>
            </w:pPr>
            <w:r>
              <w:rPr>
                <w:b w:val="0"/>
                <w:color w:val="7030A0"/>
                <w:sz w:val="16"/>
                <w:u w:val="none"/>
              </w:rPr>
              <w:t>Poetry - Kennings</w:t>
            </w:r>
          </w:p>
          <w:p w14:paraId="06854F3F" w14:textId="77777777" w:rsidR="007B55D6" w:rsidRDefault="00F8027D">
            <w:pPr>
              <w:ind w:left="1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433DC528" w14:textId="77777777" w:rsidR="007B55D6" w:rsidRDefault="00F8027D">
            <w:pPr>
              <w:ind w:left="24"/>
              <w:jc w:val="center"/>
            </w:pPr>
            <w:r>
              <w:rPr>
                <w:sz w:val="16"/>
                <w:u w:val="none"/>
              </w:rPr>
              <w:t xml:space="preserve"> </w:t>
            </w:r>
          </w:p>
          <w:p w14:paraId="33C15BE2" w14:textId="77777777" w:rsidR="007B55D6" w:rsidRPr="007E0F31" w:rsidRDefault="00F8027D">
            <w:pPr>
              <w:ind w:right="51"/>
              <w:jc w:val="center"/>
            </w:pPr>
            <w:r w:rsidRPr="007E0F31">
              <w:rPr>
                <w:sz w:val="16"/>
              </w:rPr>
              <w:t>Core Teaching Block:</w:t>
            </w:r>
            <w:r w:rsidRPr="007E0F31">
              <w:rPr>
                <w:sz w:val="16"/>
                <w:u w:val="none"/>
              </w:rPr>
              <w:t xml:space="preserve"> </w:t>
            </w:r>
          </w:p>
          <w:p w14:paraId="1BEECA77" w14:textId="17DCB387" w:rsidR="007B55D6" w:rsidRPr="007E0F31" w:rsidRDefault="00F8027D" w:rsidP="007E0F31">
            <w:pPr>
              <w:spacing w:after="2" w:line="242" w:lineRule="auto"/>
              <w:jc w:val="center"/>
              <w:rPr>
                <w:b w:val="0"/>
                <w:color w:val="00B050"/>
                <w:sz w:val="16"/>
                <w:u w:val="none"/>
              </w:rPr>
            </w:pPr>
            <w:r w:rsidRPr="007E0F31">
              <w:rPr>
                <w:b w:val="0"/>
                <w:color w:val="00B050"/>
                <w:sz w:val="16"/>
                <w:u w:val="none"/>
              </w:rPr>
              <w:t xml:space="preserve">Non-fiction – </w:t>
            </w:r>
            <w:r w:rsidR="007E0F31" w:rsidRPr="007E0F31">
              <w:rPr>
                <w:b w:val="0"/>
                <w:color w:val="00B050"/>
                <w:sz w:val="16"/>
                <w:u w:val="none"/>
              </w:rPr>
              <w:t xml:space="preserve"> Water Cycle/ Rivers </w:t>
            </w:r>
            <w:r w:rsidR="007E0F31">
              <w:rPr>
                <w:b w:val="0"/>
                <w:color w:val="00B050"/>
                <w:sz w:val="16"/>
                <w:u w:val="none"/>
              </w:rPr>
              <w:t>(</w:t>
            </w:r>
            <w:r w:rsidR="007E0F31" w:rsidRPr="007E0F31">
              <w:rPr>
                <w:b w:val="0"/>
                <w:color w:val="00B050"/>
                <w:sz w:val="16"/>
                <w:u w:val="none"/>
              </w:rPr>
              <w:t xml:space="preserve">Explanation Text </w:t>
            </w:r>
            <w:r w:rsidR="007E0F31">
              <w:rPr>
                <w:b w:val="0"/>
                <w:color w:val="00B050"/>
                <w:sz w:val="16"/>
                <w:u w:val="none"/>
              </w:rPr>
              <w:t>)</w:t>
            </w:r>
          </w:p>
          <w:p w14:paraId="32D9F725" w14:textId="48A128E9" w:rsidR="007B55D6" w:rsidRDefault="00F8027D" w:rsidP="007E0F31">
            <w:pPr>
              <w:spacing w:after="5"/>
              <w:ind w:left="120" w:right="172"/>
              <w:jc w:val="both"/>
              <w:rPr>
                <w:sz w:val="16"/>
                <w:u w:val="none"/>
              </w:rPr>
            </w:pPr>
            <w:r w:rsidRPr="007E0F31">
              <w:rPr>
                <w:sz w:val="16"/>
              </w:rPr>
              <w:t>Other Opportunities:</w:t>
            </w:r>
            <w:r w:rsidRPr="007E0F31">
              <w:rPr>
                <w:sz w:val="16"/>
                <w:u w:val="none"/>
              </w:rPr>
              <w:t xml:space="preserve"> </w:t>
            </w:r>
          </w:p>
          <w:p w14:paraId="6C9657B9" w14:textId="3004310C" w:rsidR="0005123E" w:rsidRPr="0005123E" w:rsidRDefault="0005123E" w:rsidP="007E0F31">
            <w:pPr>
              <w:spacing w:after="5"/>
              <w:ind w:left="120" w:right="172"/>
              <w:jc w:val="both"/>
              <w:rPr>
                <w:b w:val="0"/>
                <w:bCs/>
                <w:color w:val="0070C0"/>
                <w:sz w:val="16"/>
                <w:u w:val="none"/>
              </w:rPr>
            </w:pPr>
            <w:r w:rsidRPr="0005123E">
              <w:rPr>
                <w:b w:val="0"/>
                <w:bCs/>
                <w:color w:val="0070C0"/>
                <w:sz w:val="16"/>
                <w:u w:val="none"/>
              </w:rPr>
              <w:t>Fiction: Warning Tales</w:t>
            </w:r>
          </w:p>
          <w:p w14:paraId="3FED9C7A" w14:textId="25026C8D" w:rsidR="007E0F31" w:rsidRPr="007E0F31" w:rsidRDefault="007E0F31" w:rsidP="007E0F31">
            <w:pPr>
              <w:spacing w:after="5"/>
              <w:ind w:left="120" w:right="172"/>
              <w:jc w:val="both"/>
              <w:rPr>
                <w:b w:val="0"/>
                <w:bCs/>
                <w:color w:val="7030A0"/>
                <w:sz w:val="16"/>
                <w:u w:val="none"/>
              </w:rPr>
            </w:pPr>
            <w:r w:rsidRPr="007E0F31">
              <w:rPr>
                <w:b w:val="0"/>
                <w:bCs/>
                <w:color w:val="7030A0"/>
                <w:sz w:val="16"/>
                <w:u w:val="none"/>
              </w:rPr>
              <w:t>Poetry–Festive poems</w:t>
            </w:r>
          </w:p>
          <w:p w14:paraId="6EEB1DF5" w14:textId="3BB599E9" w:rsidR="007B55D6" w:rsidRDefault="007B55D6">
            <w:pPr>
              <w:ind w:right="51"/>
              <w:jc w:val="center"/>
            </w:pPr>
          </w:p>
          <w:p w14:paraId="4CE91FD6" w14:textId="77777777" w:rsidR="007B55D6" w:rsidRDefault="00F8027D">
            <w:pPr>
              <w:ind w:left="2"/>
              <w:jc w:val="center"/>
            </w:pPr>
            <w:r>
              <w:rPr>
                <w:b w:val="0"/>
                <w:color w:val="7030A0"/>
                <w:sz w:val="16"/>
                <w:u w:val="none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26773ADF" w14:textId="77777777" w:rsidR="007B55D6" w:rsidRDefault="00F8027D">
            <w:pPr>
              <w:ind w:left="28"/>
              <w:jc w:val="center"/>
            </w:pPr>
            <w:r>
              <w:rPr>
                <w:sz w:val="16"/>
                <w:u w:val="none"/>
              </w:rPr>
              <w:t xml:space="preserve"> </w:t>
            </w:r>
          </w:p>
          <w:p w14:paraId="37F0F84A" w14:textId="77777777" w:rsidR="007B55D6" w:rsidRDefault="00F8027D" w:rsidP="0005123E">
            <w:pPr>
              <w:ind w:right="47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Core Teaching </w:t>
            </w:r>
            <w:r w:rsidR="0005123E">
              <w:rPr>
                <w:sz w:val="16"/>
              </w:rPr>
              <w:t>Block:</w:t>
            </w:r>
          </w:p>
          <w:p w14:paraId="06A1C205" w14:textId="1F13ED88" w:rsidR="0005123E" w:rsidRPr="0005123E" w:rsidRDefault="0005123E" w:rsidP="0005123E">
            <w:pPr>
              <w:ind w:right="47"/>
              <w:jc w:val="center"/>
              <w:rPr>
                <w:b w:val="0"/>
                <w:bCs/>
                <w:u w:val="none"/>
              </w:rPr>
            </w:pPr>
            <w:r>
              <w:rPr>
                <w:b w:val="0"/>
                <w:bCs/>
                <w:u w:val="none"/>
              </w:rPr>
              <w:t>TBC as new topic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069CFEFB" w14:textId="77777777" w:rsidR="007B55D6" w:rsidRDefault="00F8027D">
            <w:pPr>
              <w:ind w:left="18"/>
              <w:jc w:val="center"/>
            </w:pPr>
            <w:r>
              <w:rPr>
                <w:sz w:val="16"/>
                <w:u w:val="none"/>
              </w:rPr>
              <w:t xml:space="preserve"> </w:t>
            </w:r>
          </w:p>
          <w:p w14:paraId="4FEE8965" w14:textId="77777777" w:rsidR="007B55D6" w:rsidRDefault="00F8027D">
            <w:pPr>
              <w:ind w:right="56"/>
              <w:jc w:val="center"/>
            </w:pPr>
            <w:r>
              <w:rPr>
                <w:sz w:val="16"/>
              </w:rPr>
              <w:t>Core Teaching Block:</w:t>
            </w:r>
            <w:r>
              <w:rPr>
                <w:sz w:val="16"/>
                <w:u w:val="none"/>
              </w:rPr>
              <w:t xml:space="preserve"> </w:t>
            </w:r>
          </w:p>
          <w:p w14:paraId="0D19D9F6" w14:textId="77777777" w:rsidR="007B55D6" w:rsidRDefault="00F8027D">
            <w:pPr>
              <w:spacing w:after="7" w:line="242" w:lineRule="auto"/>
              <w:ind w:left="7" w:hanging="7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Non-fiction – recount (Newspaper) (The Queen’s Token) </w:t>
            </w:r>
          </w:p>
          <w:p w14:paraId="33CB65EB" w14:textId="77777777" w:rsidR="007B55D6" w:rsidRDefault="00F8027D">
            <w:pPr>
              <w:ind w:right="52"/>
              <w:jc w:val="center"/>
            </w:pPr>
            <w:r>
              <w:rPr>
                <w:sz w:val="16"/>
              </w:rPr>
              <w:t>Other Opportunities:</w:t>
            </w:r>
            <w:r>
              <w:rPr>
                <w:sz w:val="16"/>
                <w:u w:val="none"/>
              </w:rPr>
              <w:t xml:space="preserve"> </w:t>
            </w:r>
          </w:p>
          <w:p w14:paraId="1D11C104" w14:textId="77777777" w:rsidR="007B55D6" w:rsidRDefault="00F8027D">
            <w:pPr>
              <w:spacing w:line="245" w:lineRule="auto"/>
              <w:jc w:val="center"/>
            </w:pPr>
            <w:r>
              <w:rPr>
                <w:b w:val="0"/>
                <w:color w:val="3333FF"/>
                <w:sz w:val="16"/>
                <w:u w:val="none"/>
              </w:rPr>
              <w:t xml:space="preserve">Fiction – Wishing Tale (The Queen’s Token) </w:t>
            </w:r>
          </w:p>
          <w:p w14:paraId="4D26655C" w14:textId="77777777" w:rsidR="007B55D6" w:rsidRDefault="00F8027D">
            <w:pPr>
              <w:ind w:right="54"/>
              <w:jc w:val="center"/>
            </w:pPr>
            <w:r>
              <w:rPr>
                <w:b w:val="0"/>
                <w:color w:val="7030A0"/>
                <w:sz w:val="16"/>
                <w:u w:val="none"/>
              </w:rPr>
              <w:t xml:space="preserve">Poetry - rhyming 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550B4905" w14:textId="77777777" w:rsidR="007B55D6" w:rsidRDefault="00F8027D">
            <w:pPr>
              <w:ind w:left="23"/>
              <w:jc w:val="center"/>
            </w:pPr>
            <w:r>
              <w:rPr>
                <w:sz w:val="16"/>
                <w:u w:val="none"/>
              </w:rPr>
              <w:t xml:space="preserve"> </w:t>
            </w:r>
          </w:p>
          <w:p w14:paraId="2CFD3369" w14:textId="77777777" w:rsidR="007B55D6" w:rsidRDefault="00F8027D">
            <w:pPr>
              <w:ind w:right="51"/>
              <w:jc w:val="center"/>
            </w:pPr>
            <w:r>
              <w:rPr>
                <w:sz w:val="16"/>
              </w:rPr>
              <w:t>Core Teaching Block:</w:t>
            </w:r>
            <w:r>
              <w:rPr>
                <w:sz w:val="16"/>
                <w:u w:val="none"/>
              </w:rPr>
              <w:t xml:space="preserve"> </w:t>
            </w:r>
          </w:p>
          <w:p w14:paraId="08AA20E2" w14:textId="77777777" w:rsidR="007B55D6" w:rsidRDefault="00F8027D">
            <w:pPr>
              <w:spacing w:after="5" w:line="239" w:lineRule="auto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Non-fiction – explanations (A journey </w:t>
            </w:r>
          </w:p>
          <w:p w14:paraId="01BC3A7F" w14:textId="77777777" w:rsidR="007B55D6" w:rsidRDefault="00F8027D">
            <w:pPr>
              <w:spacing w:line="245" w:lineRule="auto"/>
              <w:ind w:left="125" w:right="171" w:firstLine="10"/>
              <w:jc w:val="both"/>
            </w:pPr>
            <w:r>
              <w:rPr>
                <w:b w:val="0"/>
                <w:color w:val="00B050"/>
                <w:sz w:val="16"/>
                <w:u w:val="none"/>
              </w:rPr>
              <w:t xml:space="preserve">through the digestive system) </w:t>
            </w:r>
            <w:r>
              <w:rPr>
                <w:sz w:val="16"/>
              </w:rPr>
              <w:t>Other Opportunities:</w:t>
            </w:r>
            <w:r>
              <w:rPr>
                <w:sz w:val="16"/>
                <w:u w:val="none"/>
              </w:rPr>
              <w:t xml:space="preserve"> </w:t>
            </w:r>
          </w:p>
          <w:p w14:paraId="2D1CDD0D" w14:textId="77777777" w:rsidR="007B55D6" w:rsidRDefault="00F8027D">
            <w:pPr>
              <w:ind w:right="42"/>
              <w:jc w:val="center"/>
            </w:pPr>
            <w:r>
              <w:rPr>
                <w:b w:val="0"/>
                <w:color w:val="3333FF"/>
                <w:sz w:val="16"/>
                <w:u w:val="none"/>
              </w:rPr>
              <w:t xml:space="preserve">Fiction – Warning Tale </w:t>
            </w:r>
          </w:p>
          <w:p w14:paraId="4758F711" w14:textId="77777777" w:rsidR="007B55D6" w:rsidRDefault="00F8027D">
            <w:pPr>
              <w:ind w:right="52"/>
              <w:jc w:val="center"/>
            </w:pPr>
            <w:r>
              <w:rPr>
                <w:b w:val="0"/>
                <w:color w:val="3333FF"/>
                <w:sz w:val="16"/>
                <w:u w:val="none"/>
              </w:rPr>
              <w:t xml:space="preserve">(The Air raid) </w:t>
            </w:r>
          </w:p>
          <w:p w14:paraId="3B0B32A0" w14:textId="77777777" w:rsidR="007B55D6" w:rsidRDefault="00F8027D">
            <w:pPr>
              <w:ind w:right="52"/>
              <w:jc w:val="center"/>
            </w:pPr>
            <w:r>
              <w:rPr>
                <w:b w:val="0"/>
                <w:color w:val="7030A0"/>
                <w:sz w:val="16"/>
                <w:u w:val="none"/>
              </w:rPr>
              <w:t xml:space="preserve">Poetry – food poems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  <w:vAlign w:val="center"/>
          </w:tcPr>
          <w:p w14:paraId="37A1E9BC" w14:textId="77777777" w:rsidR="007B55D6" w:rsidRDefault="00F8027D">
            <w:pPr>
              <w:ind w:left="31"/>
              <w:jc w:val="center"/>
            </w:pPr>
            <w:r>
              <w:rPr>
                <w:sz w:val="16"/>
                <w:u w:val="none"/>
              </w:rPr>
              <w:t xml:space="preserve"> </w:t>
            </w:r>
          </w:p>
          <w:p w14:paraId="5990A152" w14:textId="77777777" w:rsidR="007B55D6" w:rsidRDefault="00F8027D">
            <w:pPr>
              <w:ind w:right="44"/>
              <w:jc w:val="center"/>
            </w:pPr>
            <w:r>
              <w:rPr>
                <w:sz w:val="16"/>
              </w:rPr>
              <w:t>Core Teaching Block:</w:t>
            </w:r>
            <w:r>
              <w:rPr>
                <w:sz w:val="16"/>
                <w:u w:val="none"/>
              </w:rPr>
              <w:t xml:space="preserve"> </w:t>
            </w:r>
          </w:p>
          <w:p w14:paraId="1C89A055" w14:textId="77777777" w:rsidR="007B55D6" w:rsidRDefault="00F8027D">
            <w:pPr>
              <w:ind w:right="35"/>
              <w:jc w:val="center"/>
            </w:pPr>
            <w:r>
              <w:rPr>
                <w:b w:val="0"/>
                <w:color w:val="3333FF"/>
                <w:sz w:val="16"/>
                <w:u w:val="none"/>
              </w:rPr>
              <w:t xml:space="preserve">Fiction – Rags to Riches </w:t>
            </w:r>
          </w:p>
          <w:p w14:paraId="66D892AD" w14:textId="77777777" w:rsidR="007B55D6" w:rsidRDefault="00F8027D">
            <w:pPr>
              <w:spacing w:line="245" w:lineRule="auto"/>
              <w:ind w:left="130" w:hanging="120"/>
              <w:jc w:val="both"/>
            </w:pPr>
            <w:r>
              <w:rPr>
                <w:b w:val="0"/>
                <w:color w:val="3333FF"/>
                <w:sz w:val="16"/>
                <w:u w:val="none"/>
              </w:rPr>
              <w:t xml:space="preserve">Tale (Goodnight Mr Tom) </w:t>
            </w:r>
            <w:r>
              <w:rPr>
                <w:sz w:val="16"/>
              </w:rPr>
              <w:t>Other Opportunities:</w:t>
            </w:r>
            <w:r>
              <w:rPr>
                <w:sz w:val="16"/>
                <w:u w:val="none"/>
              </w:rPr>
              <w:t xml:space="preserve"> </w:t>
            </w:r>
          </w:p>
          <w:p w14:paraId="1D7FE0B9" w14:textId="77777777" w:rsidR="007B55D6" w:rsidRDefault="00F8027D">
            <w:pPr>
              <w:spacing w:after="4"/>
              <w:ind w:left="19" w:right="6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Non-fiction – instructions (recipes) </w:t>
            </w:r>
          </w:p>
          <w:p w14:paraId="4DDCE5EF" w14:textId="77777777" w:rsidR="007B55D6" w:rsidRDefault="00F8027D">
            <w:pPr>
              <w:jc w:val="center"/>
            </w:pPr>
            <w:r>
              <w:rPr>
                <w:b w:val="0"/>
                <w:color w:val="7030A0"/>
                <w:sz w:val="16"/>
                <w:u w:val="none"/>
              </w:rPr>
              <w:t xml:space="preserve">Poetry – The Last Day of School </w:t>
            </w:r>
          </w:p>
        </w:tc>
      </w:tr>
      <w:tr w:rsidR="007B55D6" w14:paraId="2286469E" w14:textId="77777777">
        <w:trPr>
          <w:trHeight w:val="1565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4790DA6E" w14:textId="77777777" w:rsidR="007B55D6" w:rsidRDefault="00F8027D">
            <w:pPr>
              <w:ind w:right="39"/>
              <w:jc w:val="center"/>
            </w:pPr>
            <w:r>
              <w:rPr>
                <w:b w:val="0"/>
                <w:sz w:val="16"/>
                <w:u w:val="none"/>
              </w:rPr>
              <w:t xml:space="preserve">Maths  </w:t>
            </w:r>
          </w:p>
          <w:p w14:paraId="1B18875A" w14:textId="77777777" w:rsidR="007B55D6" w:rsidRDefault="00F8027D">
            <w:pPr>
              <w:ind w:left="3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170D55EC" w14:textId="02EC1A7B" w:rsidR="007B55D6" w:rsidRDefault="00F8027D">
            <w:pPr>
              <w:ind w:right="45"/>
              <w:jc w:val="center"/>
            </w:pPr>
            <w:r>
              <w:rPr>
                <w:b w:val="0"/>
                <w:color w:val="9900CC"/>
                <w:sz w:val="16"/>
                <w:u w:val="none"/>
              </w:rPr>
              <w:t xml:space="preserve">Number – Place Value. </w:t>
            </w:r>
            <w:r w:rsidR="00A76DD2">
              <w:rPr>
                <w:b w:val="0"/>
                <w:color w:val="9900CC"/>
                <w:sz w:val="16"/>
                <w:u w:val="none"/>
              </w:rPr>
              <w:t>(2)</w:t>
            </w:r>
          </w:p>
          <w:p w14:paraId="75A60A7C" w14:textId="77777777" w:rsidR="007B55D6" w:rsidRDefault="00F8027D">
            <w:pPr>
              <w:jc w:val="center"/>
            </w:pPr>
            <w:r>
              <w:rPr>
                <w:b w:val="0"/>
                <w:color w:val="9900CC"/>
                <w:sz w:val="16"/>
                <w:u w:val="none"/>
              </w:rPr>
              <w:t>Number – Addition and Subtraction.</w:t>
            </w: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0857EAE3" w14:textId="20D6E7A3" w:rsidR="00870A09" w:rsidRPr="00870A09" w:rsidRDefault="00870A09" w:rsidP="00870A09">
            <w:pPr>
              <w:ind w:right="45"/>
              <w:jc w:val="center"/>
              <w:rPr>
                <w:b w:val="0"/>
                <w:color w:val="0000FF"/>
                <w:sz w:val="16"/>
                <w:u w:val="none"/>
              </w:rPr>
            </w:pPr>
            <w:r>
              <w:rPr>
                <w:b w:val="0"/>
                <w:color w:val="0000FF"/>
                <w:sz w:val="16"/>
                <w:u w:val="none"/>
              </w:rPr>
              <w:t xml:space="preserve">Measurement – Area. </w:t>
            </w:r>
          </w:p>
          <w:p w14:paraId="0E599C00" w14:textId="77777777" w:rsidR="007B55D6" w:rsidRDefault="00F8027D">
            <w:pPr>
              <w:ind w:left="480" w:hanging="427"/>
              <w:jc w:val="both"/>
            </w:pPr>
            <w:r>
              <w:rPr>
                <w:b w:val="0"/>
                <w:color w:val="9900CC"/>
                <w:sz w:val="16"/>
                <w:u w:val="none"/>
              </w:rPr>
              <w:t>Number – Multiplication and Division.</w:t>
            </w:r>
            <w:r>
              <w:rPr>
                <w:b w:val="0"/>
                <w:color w:val="00B050"/>
                <w:sz w:val="16"/>
                <w:u w:val="none"/>
              </w:rPr>
              <w:t xml:space="preserve">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3993DBD1" w14:textId="77777777" w:rsidR="00E00841" w:rsidRDefault="00E00841" w:rsidP="00870A09">
            <w:pPr>
              <w:spacing w:line="242" w:lineRule="auto"/>
              <w:jc w:val="center"/>
              <w:rPr>
                <w:b w:val="0"/>
                <w:color w:val="9900CC"/>
                <w:sz w:val="16"/>
                <w:u w:val="none"/>
              </w:rPr>
            </w:pPr>
          </w:p>
          <w:p w14:paraId="7F17D5F3" w14:textId="6CBD69E1" w:rsidR="00870A09" w:rsidRDefault="00F8027D" w:rsidP="00870A09">
            <w:pPr>
              <w:spacing w:line="242" w:lineRule="auto"/>
              <w:jc w:val="center"/>
            </w:pPr>
            <w:r>
              <w:rPr>
                <w:b w:val="0"/>
                <w:color w:val="9900CC"/>
                <w:sz w:val="16"/>
                <w:u w:val="none"/>
              </w:rPr>
              <w:t xml:space="preserve">Number – Multiplication and Division. </w:t>
            </w:r>
            <w:r w:rsidR="00870A09">
              <w:rPr>
                <w:b w:val="0"/>
                <w:color w:val="0000FF"/>
                <w:sz w:val="16"/>
                <w:u w:val="none"/>
              </w:rPr>
              <w:t xml:space="preserve">Measurement – Length and Perimeter including conversions. </w:t>
            </w:r>
          </w:p>
          <w:p w14:paraId="5ED990A6" w14:textId="77777777" w:rsidR="00870A09" w:rsidRDefault="00870A09" w:rsidP="00870A09">
            <w:pPr>
              <w:ind w:right="51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Fractions. </w:t>
            </w:r>
          </w:p>
          <w:p w14:paraId="1EC2682B" w14:textId="5077D944" w:rsidR="007B55D6" w:rsidRDefault="007B55D6">
            <w:pPr>
              <w:spacing w:line="245" w:lineRule="auto"/>
              <w:ind w:left="486" w:hanging="428"/>
              <w:jc w:val="both"/>
            </w:pPr>
          </w:p>
          <w:p w14:paraId="12DC90FC" w14:textId="50C32FF2" w:rsidR="007B55D6" w:rsidRDefault="007B55D6">
            <w:pPr>
              <w:ind w:right="50"/>
              <w:jc w:val="center"/>
            </w:pP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58D2622E" w14:textId="533FC3E4" w:rsidR="00E00841" w:rsidRDefault="00E00841" w:rsidP="00E00841">
            <w:pPr>
              <w:ind w:right="51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>Fractions continued</w:t>
            </w:r>
          </w:p>
          <w:p w14:paraId="32B2C081" w14:textId="504AF07F" w:rsidR="007B55D6" w:rsidRDefault="00F8027D">
            <w:pPr>
              <w:ind w:right="52"/>
              <w:jc w:val="center"/>
            </w:pPr>
            <w:r>
              <w:rPr>
                <w:b w:val="0"/>
                <w:color w:val="FF0000"/>
                <w:sz w:val="16"/>
                <w:u w:val="none"/>
              </w:rPr>
              <w:t xml:space="preserve">Decimals </w:t>
            </w:r>
          </w:p>
          <w:p w14:paraId="42AE4219" w14:textId="32616244" w:rsidR="007B55D6" w:rsidRDefault="007B55D6">
            <w:pPr>
              <w:ind w:right="50"/>
              <w:jc w:val="center"/>
            </w:pP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53AC9740" w14:textId="76DE88B9" w:rsidR="00E00841" w:rsidRPr="00E00841" w:rsidRDefault="00E00841" w:rsidP="00E00841">
            <w:pPr>
              <w:ind w:right="45"/>
              <w:jc w:val="center"/>
            </w:pPr>
            <w:r w:rsidRPr="00E00841">
              <w:rPr>
                <w:b w:val="0"/>
                <w:color w:val="FF0000"/>
                <w:sz w:val="16"/>
                <w:u w:val="none"/>
              </w:rPr>
              <w:t xml:space="preserve">Decimals continued </w:t>
            </w:r>
            <w:r>
              <w:rPr>
                <w:b w:val="0"/>
                <w:color w:val="0000FF"/>
                <w:sz w:val="16"/>
                <w:u w:val="none"/>
              </w:rPr>
              <w:t xml:space="preserve">Measurement – Money. </w:t>
            </w:r>
          </w:p>
          <w:p w14:paraId="322A8D14" w14:textId="75583315" w:rsidR="007B55D6" w:rsidRDefault="00E00841">
            <w:pPr>
              <w:spacing w:line="245" w:lineRule="auto"/>
              <w:jc w:val="center"/>
            </w:pPr>
            <w:r>
              <w:rPr>
                <w:b w:val="0"/>
                <w:color w:val="0000FF"/>
                <w:sz w:val="16"/>
                <w:u w:val="none"/>
              </w:rPr>
              <w:t>Measurement – Time.</w:t>
            </w:r>
            <w:r>
              <w:rPr>
                <w:b w:val="0"/>
                <w:color w:val="008000"/>
                <w:sz w:val="16"/>
                <w:u w:val="none"/>
              </w:rPr>
              <w:t xml:space="preserve"> </w:t>
            </w:r>
            <w:r w:rsidR="00F8027D">
              <w:rPr>
                <w:b w:val="0"/>
                <w:color w:val="ED7D31"/>
                <w:sz w:val="16"/>
                <w:u w:val="none"/>
              </w:rPr>
              <w:t xml:space="preserve">Geometry – Properties of Shape. </w:t>
            </w:r>
          </w:p>
          <w:p w14:paraId="4859E0B3" w14:textId="5EB23A82" w:rsidR="007B55D6" w:rsidRDefault="00F8027D">
            <w:pPr>
              <w:jc w:val="center"/>
            </w:pPr>
            <w:r>
              <w:rPr>
                <w:b w:val="0"/>
                <w:color w:val="0000FF"/>
                <w:sz w:val="16"/>
                <w:u w:val="none"/>
              </w:rPr>
              <w:t>and Multiplication Test.</w:t>
            </w:r>
            <w:r>
              <w:rPr>
                <w:b w:val="0"/>
                <w:color w:val="008000"/>
                <w:sz w:val="16"/>
                <w:u w:val="none"/>
              </w:rPr>
              <w:t xml:space="preserve">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</w:tcPr>
          <w:p w14:paraId="320E7494" w14:textId="77777777" w:rsidR="00E00841" w:rsidRDefault="00E00841" w:rsidP="00E00841">
            <w:pPr>
              <w:ind w:right="43"/>
              <w:jc w:val="center"/>
              <w:rPr>
                <w:b w:val="0"/>
                <w:sz w:val="16"/>
                <w:u w:val="none"/>
              </w:rPr>
            </w:pPr>
          </w:p>
          <w:p w14:paraId="2F1868A7" w14:textId="77777777" w:rsidR="00E00841" w:rsidRDefault="00E00841" w:rsidP="00E00841">
            <w:pPr>
              <w:ind w:right="43"/>
              <w:jc w:val="center"/>
              <w:rPr>
                <w:b w:val="0"/>
                <w:sz w:val="16"/>
                <w:u w:val="none"/>
              </w:rPr>
            </w:pPr>
          </w:p>
          <w:p w14:paraId="2E64D147" w14:textId="77777777" w:rsidR="00E00841" w:rsidRDefault="00E00841" w:rsidP="00E00841">
            <w:pPr>
              <w:ind w:right="43"/>
              <w:jc w:val="center"/>
              <w:rPr>
                <w:b w:val="0"/>
                <w:sz w:val="16"/>
                <w:u w:val="none"/>
              </w:rPr>
            </w:pPr>
          </w:p>
          <w:p w14:paraId="2A245D7E" w14:textId="5673AA9B" w:rsidR="00E00841" w:rsidRDefault="00E00841" w:rsidP="00E00841">
            <w:pPr>
              <w:ind w:right="43"/>
              <w:jc w:val="center"/>
            </w:pPr>
            <w:r>
              <w:rPr>
                <w:b w:val="0"/>
                <w:sz w:val="16"/>
                <w:u w:val="none"/>
              </w:rPr>
              <w:t>Statistics.</w:t>
            </w:r>
          </w:p>
          <w:p w14:paraId="50237F84" w14:textId="77777777" w:rsidR="00E00841" w:rsidRDefault="00E00841" w:rsidP="00E00841">
            <w:pPr>
              <w:spacing w:line="245" w:lineRule="auto"/>
              <w:jc w:val="center"/>
            </w:pPr>
            <w:r>
              <w:rPr>
                <w:b w:val="0"/>
                <w:color w:val="ED7D31"/>
                <w:sz w:val="16"/>
                <w:u w:val="none"/>
              </w:rPr>
              <w:t>Geometry – Position and Direction.</w:t>
            </w:r>
          </w:p>
          <w:p w14:paraId="7DFE5EC2" w14:textId="3AA6C019" w:rsidR="007B55D6" w:rsidRDefault="007B55D6">
            <w:pPr>
              <w:ind w:left="9"/>
              <w:jc w:val="center"/>
            </w:pPr>
          </w:p>
        </w:tc>
      </w:tr>
      <w:tr w:rsidR="007B55D6" w14:paraId="38EC6BE6" w14:textId="77777777">
        <w:trPr>
          <w:trHeight w:val="1623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144FE4E8" w14:textId="77777777" w:rsidR="007B55D6" w:rsidRDefault="00F8027D">
            <w:pPr>
              <w:ind w:right="44"/>
              <w:jc w:val="center"/>
            </w:pPr>
            <w:r>
              <w:rPr>
                <w:b w:val="0"/>
                <w:sz w:val="16"/>
                <w:u w:val="none"/>
              </w:rPr>
              <w:lastRenderedPageBreak/>
              <w:t xml:space="preserve">Science </w:t>
            </w:r>
          </w:p>
          <w:p w14:paraId="580D5306" w14:textId="77777777" w:rsidR="007B55D6" w:rsidRDefault="00F8027D">
            <w:pPr>
              <w:ind w:left="3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1236F69B" w14:textId="77777777" w:rsidR="007B55D6" w:rsidRDefault="00F8027D">
            <w:pPr>
              <w:spacing w:line="242" w:lineRule="auto"/>
              <w:ind w:left="10" w:hanging="10"/>
              <w:jc w:val="center"/>
            </w:pPr>
            <w:r>
              <w:rPr>
                <w:b w:val="0"/>
                <w:color w:val="0000FF"/>
                <w:sz w:val="16"/>
                <w:u w:val="none"/>
              </w:rPr>
              <w:t xml:space="preserve">Living things and their habitats (local area plants and animals). </w:t>
            </w:r>
          </w:p>
          <w:p w14:paraId="619F6196" w14:textId="77777777" w:rsidR="007B55D6" w:rsidRDefault="00F8027D">
            <w:pPr>
              <w:ind w:left="1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3A6FAA0F" w14:textId="77777777" w:rsidR="007B55D6" w:rsidRDefault="00F8027D">
            <w:pPr>
              <w:ind w:right="50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Electricity. </w:t>
            </w:r>
          </w:p>
          <w:p w14:paraId="68DBD0DF" w14:textId="77777777" w:rsidR="007B55D6" w:rsidRDefault="00F8027D">
            <w:pPr>
              <w:spacing w:after="5" w:line="239" w:lineRule="auto"/>
              <w:ind w:left="201" w:hanging="163"/>
              <w:jc w:val="both"/>
            </w:pPr>
            <w:r>
              <w:rPr>
                <w:b w:val="0"/>
                <w:color w:val="00B050"/>
                <w:sz w:val="16"/>
                <w:u w:val="none"/>
              </w:rPr>
              <w:t xml:space="preserve">Scientist focus: Thomas Edison (electricity). </w:t>
            </w:r>
          </w:p>
          <w:p w14:paraId="53E8E988" w14:textId="29FB0835" w:rsidR="007B55D6" w:rsidRDefault="007B55D6">
            <w:pPr>
              <w:jc w:val="center"/>
            </w:pP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2953DD2D" w14:textId="64693922" w:rsidR="007B55D6" w:rsidRDefault="00F8027D">
            <w:pPr>
              <w:ind w:right="42"/>
              <w:jc w:val="center"/>
            </w:pPr>
            <w:r>
              <w:rPr>
                <w:b w:val="0"/>
                <w:color w:val="0000FF"/>
                <w:sz w:val="16"/>
                <w:u w:val="none"/>
              </w:rPr>
              <w:t>Animals of</w:t>
            </w:r>
            <w:r w:rsidR="0005123E">
              <w:rPr>
                <w:b w:val="0"/>
                <w:color w:val="0000FF"/>
                <w:sz w:val="16"/>
                <w:u w:val="none"/>
              </w:rPr>
              <w:t xml:space="preserve"> Italy</w:t>
            </w:r>
          </w:p>
          <w:p w14:paraId="1158C7DD" w14:textId="77777777" w:rsidR="007B55D6" w:rsidRDefault="00F8027D">
            <w:pPr>
              <w:jc w:val="center"/>
            </w:pPr>
            <w:r>
              <w:rPr>
                <w:b w:val="0"/>
                <w:color w:val="0000FF"/>
                <w:sz w:val="16"/>
                <w:u w:val="none"/>
              </w:rPr>
              <w:t xml:space="preserve">(living things and their habitats).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15F82BD3" w14:textId="77777777" w:rsidR="007B55D6" w:rsidRDefault="00F8027D">
            <w:pPr>
              <w:ind w:right="51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Sound. </w:t>
            </w:r>
          </w:p>
          <w:p w14:paraId="6CB5FC84" w14:textId="77777777" w:rsidR="007B55D6" w:rsidRDefault="00F8027D">
            <w:pPr>
              <w:ind w:right="52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Scientist focus: </w:t>
            </w:r>
          </w:p>
          <w:p w14:paraId="1CA53D01" w14:textId="77777777" w:rsidR="007B55D6" w:rsidRDefault="00F8027D">
            <w:pPr>
              <w:spacing w:line="245" w:lineRule="auto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Alexander Graham Bell (telephone). </w:t>
            </w:r>
          </w:p>
          <w:p w14:paraId="0A221C51" w14:textId="77777777" w:rsidR="007B55D6" w:rsidRDefault="00F8027D">
            <w:pPr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Science Day – Tudor Instruments.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59A517CE" w14:textId="77777777" w:rsidR="007B55D6" w:rsidRDefault="00F8027D">
            <w:pPr>
              <w:ind w:right="50"/>
              <w:jc w:val="center"/>
            </w:pPr>
            <w:r>
              <w:rPr>
                <w:b w:val="0"/>
                <w:color w:val="0000FF"/>
                <w:sz w:val="16"/>
                <w:u w:val="none"/>
              </w:rPr>
              <w:t xml:space="preserve">The Digestive System. </w:t>
            </w:r>
          </w:p>
          <w:p w14:paraId="2D8F2582" w14:textId="77777777" w:rsidR="007B55D6" w:rsidRDefault="00F8027D">
            <w:pPr>
              <w:ind w:right="47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Scientist focus: </w:t>
            </w:r>
          </w:p>
          <w:p w14:paraId="679EC6BD" w14:textId="77777777" w:rsidR="007B55D6" w:rsidRDefault="00F8027D">
            <w:pPr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>Washington Sheffield (toothpaste).</w:t>
            </w:r>
            <w:r>
              <w:rPr>
                <w:b w:val="0"/>
                <w:color w:val="0000FF"/>
                <w:sz w:val="16"/>
                <w:u w:val="none"/>
              </w:rPr>
              <w:t xml:space="preserve">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</w:tcPr>
          <w:p w14:paraId="513B2AAF" w14:textId="77777777" w:rsidR="007B55D6" w:rsidRDefault="00F8027D">
            <w:pPr>
              <w:spacing w:after="4"/>
              <w:jc w:val="center"/>
            </w:pPr>
            <w:r>
              <w:rPr>
                <w:b w:val="0"/>
                <w:color w:val="FF0000"/>
                <w:sz w:val="16"/>
                <w:u w:val="none"/>
              </w:rPr>
              <w:t xml:space="preserve">Solids, liquids and gases. </w:t>
            </w:r>
            <w:r>
              <w:rPr>
                <w:b w:val="0"/>
                <w:color w:val="00B050"/>
                <w:sz w:val="16"/>
                <w:u w:val="none"/>
              </w:rPr>
              <w:t xml:space="preserve">Scientist focus: Joseph </w:t>
            </w:r>
          </w:p>
          <w:p w14:paraId="65E1563C" w14:textId="77777777" w:rsidR="007B55D6" w:rsidRDefault="00F8027D">
            <w:pPr>
              <w:spacing w:line="242" w:lineRule="auto"/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Priestly (carbon dioxide) and Antoine Lavoisier (oxygen). </w:t>
            </w:r>
          </w:p>
          <w:p w14:paraId="10B633C3" w14:textId="77777777" w:rsidR="007B55D6" w:rsidRDefault="00F8027D">
            <w:pPr>
              <w:jc w:val="center"/>
            </w:pPr>
            <w:r>
              <w:rPr>
                <w:b w:val="0"/>
                <w:color w:val="00B050"/>
                <w:sz w:val="16"/>
                <w:u w:val="none"/>
              </w:rPr>
              <w:t xml:space="preserve">Science Day – Dry the Washing. </w:t>
            </w:r>
          </w:p>
        </w:tc>
      </w:tr>
      <w:tr w:rsidR="007B55D6" w14:paraId="5D510E73" w14:textId="77777777">
        <w:trPr>
          <w:trHeight w:val="898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60F428E6" w14:textId="77777777" w:rsidR="007B55D6" w:rsidRDefault="00F8027D">
            <w:pPr>
              <w:ind w:right="49"/>
              <w:jc w:val="center"/>
            </w:pPr>
            <w:r>
              <w:rPr>
                <w:b w:val="0"/>
                <w:sz w:val="16"/>
                <w:u w:val="none"/>
              </w:rPr>
              <w:t xml:space="preserve">Geography </w:t>
            </w:r>
          </w:p>
          <w:p w14:paraId="11D1F14D" w14:textId="77777777" w:rsidR="007B55D6" w:rsidRDefault="00F8027D">
            <w:pPr>
              <w:ind w:left="3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3E22C01C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Land use </w:t>
            </w:r>
          </w:p>
          <w:p w14:paraId="5630C14C" w14:textId="77777777" w:rsidR="007B55D6" w:rsidRDefault="00F8027D">
            <w:pPr>
              <w:ind w:right="5"/>
              <w:jc w:val="center"/>
            </w:pPr>
            <w:r>
              <w:rPr>
                <w:b w:val="0"/>
                <w:sz w:val="16"/>
                <w:u w:val="none"/>
              </w:rPr>
              <w:t xml:space="preserve">(settlement and land use for the local area and UK)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27745342" w14:textId="3CAE86FE" w:rsidR="007B55D6" w:rsidRPr="00F8027D" w:rsidRDefault="00F8027D">
            <w:pPr>
              <w:ind w:firstLine="28"/>
              <w:jc w:val="center"/>
              <w:rPr>
                <w:b w:val="0"/>
                <w:bCs/>
                <w:u w:val="none"/>
              </w:rPr>
            </w:pPr>
            <w:r w:rsidRPr="00F8027D">
              <w:rPr>
                <w:b w:val="0"/>
                <w:bCs/>
                <w:sz w:val="16"/>
                <w:szCs w:val="12"/>
                <w:u w:val="none"/>
              </w:rPr>
              <w:t>River formation/ lifecycle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34AACBDE" w14:textId="3C8F6011" w:rsidR="007B55D6" w:rsidRDefault="0005123E">
            <w:pPr>
              <w:ind w:left="168" w:right="216"/>
              <w:jc w:val="center"/>
            </w:pPr>
            <w:r>
              <w:rPr>
                <w:b w:val="0"/>
                <w:sz w:val="16"/>
                <w:u w:val="none"/>
              </w:rPr>
              <w:t>Italy TBC as new topic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175BC2AA" w14:textId="77777777" w:rsidR="007B55D6" w:rsidRDefault="00F8027D">
            <w:pPr>
              <w:ind w:right="52"/>
              <w:jc w:val="center"/>
            </w:pPr>
            <w:r>
              <w:rPr>
                <w:b w:val="0"/>
                <w:sz w:val="16"/>
                <w:u w:val="none"/>
              </w:rPr>
              <w:t>-</w:t>
            </w:r>
            <w:r>
              <w:rPr>
                <w:b w:val="0"/>
                <w:color w:val="00B05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3647C462" w14:textId="77777777" w:rsidR="007B55D6" w:rsidRDefault="00F8027D">
            <w:pPr>
              <w:ind w:right="47"/>
              <w:jc w:val="center"/>
            </w:pPr>
            <w:r>
              <w:rPr>
                <w:b w:val="0"/>
                <w:color w:val="0000FF"/>
                <w:sz w:val="16"/>
                <w:u w:val="none"/>
              </w:rPr>
              <w:t xml:space="preserve">-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  <w:vAlign w:val="center"/>
          </w:tcPr>
          <w:p w14:paraId="7A45A828" w14:textId="77777777" w:rsidR="007B55D6" w:rsidRDefault="00F8027D">
            <w:pPr>
              <w:ind w:right="39"/>
              <w:jc w:val="center"/>
            </w:pPr>
            <w:r>
              <w:rPr>
                <w:b w:val="0"/>
                <w:color w:val="FF0000"/>
                <w:sz w:val="16"/>
                <w:u w:val="none"/>
              </w:rPr>
              <w:t xml:space="preserve">- </w:t>
            </w:r>
          </w:p>
        </w:tc>
      </w:tr>
    </w:tbl>
    <w:p w14:paraId="09A43ECD" w14:textId="77777777" w:rsidR="007B55D6" w:rsidRDefault="00F8027D">
      <w:pPr>
        <w:jc w:val="left"/>
      </w:pPr>
      <w:r>
        <w:rPr>
          <w:rFonts w:ascii="Times New Roman" w:eastAsia="Times New Roman" w:hAnsi="Times New Roman" w:cs="Times New Roman"/>
          <w:b w:val="0"/>
          <w:sz w:val="24"/>
          <w:u w:val="none"/>
        </w:rPr>
        <w:t xml:space="preserve"> </w:t>
      </w:r>
    </w:p>
    <w:p w14:paraId="7D09FCF6" w14:textId="77777777" w:rsidR="007B55D6" w:rsidRDefault="00F8027D">
      <w:pPr>
        <w:jc w:val="left"/>
      </w:pPr>
      <w:r>
        <w:rPr>
          <w:rFonts w:ascii="Times New Roman" w:eastAsia="Times New Roman" w:hAnsi="Times New Roman" w:cs="Times New Roman"/>
          <w:b w:val="0"/>
          <w:sz w:val="24"/>
          <w:u w:val="none"/>
        </w:rPr>
        <w:t xml:space="preserve"> </w:t>
      </w:r>
    </w:p>
    <w:tbl>
      <w:tblPr>
        <w:tblStyle w:val="TableGrid"/>
        <w:tblW w:w="14337" w:type="dxa"/>
        <w:tblInd w:w="-113" w:type="dxa"/>
        <w:tblCellMar>
          <w:top w:w="68" w:type="dxa"/>
          <w:left w:w="115" w:type="dxa"/>
          <w:right w:w="79" w:type="dxa"/>
        </w:tblCellMar>
        <w:tblLook w:val="04A0" w:firstRow="1" w:lastRow="0" w:firstColumn="1" w:lastColumn="0" w:noHBand="0" w:noVBand="1"/>
      </w:tblPr>
      <w:tblGrid>
        <w:gridCol w:w="1622"/>
        <w:gridCol w:w="2117"/>
        <w:gridCol w:w="2117"/>
        <w:gridCol w:w="2122"/>
        <w:gridCol w:w="2117"/>
        <w:gridCol w:w="2122"/>
        <w:gridCol w:w="2120"/>
      </w:tblGrid>
      <w:tr w:rsidR="007B55D6" w14:paraId="0BFE62BE" w14:textId="77777777">
        <w:trPr>
          <w:trHeight w:val="1376"/>
        </w:trPr>
        <w:tc>
          <w:tcPr>
            <w:tcW w:w="1621" w:type="dxa"/>
            <w:tcBorders>
              <w:top w:val="single" w:sz="17" w:space="0" w:color="000000"/>
              <w:left w:val="single" w:sz="17" w:space="0" w:color="000000"/>
              <w:bottom w:val="single" w:sz="12" w:space="0" w:color="000000"/>
              <w:right w:val="single" w:sz="12" w:space="0" w:color="000000"/>
            </w:tcBorders>
          </w:tcPr>
          <w:p w14:paraId="033A55F1" w14:textId="77777777" w:rsidR="007B55D6" w:rsidRDefault="00F8027D">
            <w:pPr>
              <w:ind w:right="45"/>
              <w:jc w:val="center"/>
            </w:pPr>
            <w:r>
              <w:rPr>
                <w:b w:val="0"/>
                <w:sz w:val="16"/>
                <w:u w:val="none"/>
              </w:rPr>
              <w:t xml:space="preserve">Year Four </w:t>
            </w:r>
          </w:p>
        </w:tc>
        <w:tc>
          <w:tcPr>
            <w:tcW w:w="2117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FFB9AB" w14:textId="4FDE539F" w:rsidR="007B55D6" w:rsidRDefault="00F8027D">
            <w:pPr>
              <w:spacing w:line="245" w:lineRule="auto"/>
              <w:ind w:left="720" w:hanging="595"/>
              <w:jc w:val="left"/>
            </w:pPr>
            <w:r>
              <w:rPr>
                <w:b w:val="0"/>
                <w:sz w:val="16"/>
                <w:u w:val="none"/>
              </w:rPr>
              <w:t xml:space="preserve">Autumn 1 </w:t>
            </w:r>
          </w:p>
          <w:p w14:paraId="4082BB07" w14:textId="77777777" w:rsidR="007B55D6" w:rsidRDefault="00F8027D">
            <w:pPr>
              <w:spacing w:after="5" w:line="239" w:lineRule="auto"/>
              <w:ind w:left="144" w:hanging="38"/>
              <w:jc w:val="left"/>
            </w:pPr>
            <w:r>
              <w:rPr>
                <w:b w:val="0"/>
                <w:sz w:val="16"/>
                <w:u w:val="none"/>
              </w:rPr>
              <w:t xml:space="preserve">Whole school theme - Marshbrook Museum  </w:t>
            </w:r>
          </w:p>
          <w:p w14:paraId="724DC74B" w14:textId="77777777" w:rsidR="007B55D6" w:rsidRDefault="00F8027D">
            <w:pPr>
              <w:ind w:right="105"/>
              <w:jc w:val="center"/>
            </w:pPr>
            <w:r>
              <w:rPr>
                <w:b w:val="0"/>
                <w:sz w:val="16"/>
                <w:u w:val="none"/>
              </w:rPr>
              <w:t xml:space="preserve">“Digging up the Past” </w:t>
            </w:r>
          </w:p>
        </w:tc>
        <w:tc>
          <w:tcPr>
            <w:tcW w:w="2117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E37A97" w14:textId="7C344C4D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Autumn 2 </w:t>
            </w:r>
            <w:r w:rsidR="00870A09">
              <w:rPr>
                <w:b w:val="0"/>
                <w:sz w:val="16"/>
                <w:u w:val="none"/>
              </w:rPr>
              <w:t>‘Raging Rivers’</w:t>
            </w: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22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E2AD87" w14:textId="2ED75013" w:rsidR="007B55D6" w:rsidRDefault="00F8027D">
            <w:pPr>
              <w:spacing w:line="245" w:lineRule="auto"/>
              <w:ind w:left="2"/>
              <w:jc w:val="center"/>
            </w:pPr>
            <w:r>
              <w:rPr>
                <w:b w:val="0"/>
                <w:sz w:val="16"/>
                <w:u w:val="none"/>
              </w:rPr>
              <w:t xml:space="preserve">Spring 1 </w:t>
            </w:r>
          </w:p>
          <w:p w14:paraId="6C27D022" w14:textId="77777777" w:rsidR="007B55D6" w:rsidRDefault="00F8027D">
            <w:pPr>
              <w:ind w:right="33"/>
              <w:jc w:val="center"/>
            </w:pPr>
            <w:r>
              <w:rPr>
                <w:b w:val="0"/>
                <w:sz w:val="16"/>
                <w:u w:val="none"/>
              </w:rPr>
              <w:t xml:space="preserve">Whole school theme - </w:t>
            </w:r>
          </w:p>
          <w:p w14:paraId="4E689C1D" w14:textId="77777777" w:rsidR="007B55D6" w:rsidRDefault="00F8027D">
            <w:pPr>
              <w:ind w:right="40"/>
              <w:jc w:val="center"/>
            </w:pPr>
            <w:r>
              <w:rPr>
                <w:b w:val="0"/>
                <w:sz w:val="16"/>
                <w:u w:val="none"/>
              </w:rPr>
              <w:t xml:space="preserve">Around the World </w:t>
            </w:r>
          </w:p>
          <w:p w14:paraId="1E39F6CE" w14:textId="77777777" w:rsidR="007B55D6" w:rsidRDefault="00F8027D">
            <w:pPr>
              <w:ind w:right="46"/>
              <w:jc w:val="center"/>
            </w:pPr>
            <w:r>
              <w:rPr>
                <w:b w:val="0"/>
                <w:sz w:val="16"/>
                <w:u w:val="none"/>
              </w:rPr>
              <w:t xml:space="preserve">“Incredible India” </w:t>
            </w:r>
          </w:p>
          <w:p w14:paraId="30BDF063" w14:textId="77777777" w:rsidR="007B55D6" w:rsidRDefault="00F8027D">
            <w:pPr>
              <w:ind w:left="12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BBDE9C" w14:textId="1A0A257C" w:rsidR="007B55D6" w:rsidRDefault="00F8027D">
            <w:pPr>
              <w:ind w:right="47"/>
              <w:jc w:val="center"/>
            </w:pPr>
            <w:r>
              <w:rPr>
                <w:b w:val="0"/>
                <w:sz w:val="16"/>
                <w:u w:val="none"/>
              </w:rPr>
              <w:t xml:space="preserve">Spring 2 </w:t>
            </w:r>
          </w:p>
          <w:p w14:paraId="1F57B594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“The Terrific or Terrible Tudors?” </w:t>
            </w:r>
          </w:p>
        </w:tc>
        <w:tc>
          <w:tcPr>
            <w:tcW w:w="2122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DDBD5F" w14:textId="175F3B89" w:rsidR="007B55D6" w:rsidRDefault="00F8027D">
            <w:pPr>
              <w:spacing w:line="245" w:lineRule="auto"/>
              <w:jc w:val="center"/>
            </w:pPr>
            <w:r>
              <w:rPr>
                <w:b w:val="0"/>
                <w:sz w:val="16"/>
                <w:u w:val="none"/>
              </w:rPr>
              <w:t xml:space="preserve">Summer 1 </w:t>
            </w:r>
          </w:p>
          <w:p w14:paraId="0FB69E63" w14:textId="77777777" w:rsidR="007B55D6" w:rsidRDefault="00F8027D">
            <w:pPr>
              <w:ind w:right="41"/>
              <w:jc w:val="center"/>
            </w:pPr>
            <w:r>
              <w:rPr>
                <w:b w:val="0"/>
                <w:sz w:val="16"/>
                <w:u w:val="none"/>
              </w:rPr>
              <w:t xml:space="preserve">Marshbrook Garden </w:t>
            </w:r>
          </w:p>
          <w:p w14:paraId="6BE6EA45" w14:textId="77777777" w:rsidR="007B55D6" w:rsidRDefault="00F8027D">
            <w:pPr>
              <w:ind w:right="41"/>
              <w:jc w:val="center"/>
            </w:pPr>
            <w:r>
              <w:rPr>
                <w:b w:val="0"/>
                <w:sz w:val="16"/>
                <w:u w:val="none"/>
              </w:rPr>
              <w:t xml:space="preserve">Centre </w:t>
            </w:r>
          </w:p>
          <w:p w14:paraId="14B653A7" w14:textId="77777777" w:rsidR="007B55D6" w:rsidRDefault="00F8027D">
            <w:pPr>
              <w:ind w:right="41"/>
              <w:jc w:val="center"/>
            </w:pPr>
            <w:r>
              <w:rPr>
                <w:b w:val="0"/>
                <w:sz w:val="16"/>
                <w:u w:val="none"/>
              </w:rPr>
              <w:t xml:space="preserve">“Dig for Victory!” </w:t>
            </w:r>
          </w:p>
        </w:tc>
        <w:tc>
          <w:tcPr>
            <w:tcW w:w="2120" w:type="dxa"/>
            <w:tcBorders>
              <w:top w:val="single" w:sz="17" w:space="0" w:color="000000"/>
              <w:left w:val="single" w:sz="12" w:space="0" w:color="000000"/>
              <w:bottom w:val="single" w:sz="12" w:space="0" w:color="000000"/>
              <w:right w:val="single" w:sz="17" w:space="0" w:color="000000"/>
            </w:tcBorders>
          </w:tcPr>
          <w:p w14:paraId="31B3E770" w14:textId="5D1A8DED" w:rsidR="007B55D6" w:rsidRDefault="00F8027D">
            <w:pPr>
              <w:spacing w:line="245" w:lineRule="auto"/>
              <w:jc w:val="center"/>
            </w:pPr>
            <w:r>
              <w:rPr>
                <w:b w:val="0"/>
                <w:sz w:val="16"/>
                <w:u w:val="none"/>
              </w:rPr>
              <w:t xml:space="preserve">Summer 2  </w:t>
            </w:r>
          </w:p>
          <w:p w14:paraId="5DC28F40" w14:textId="77777777" w:rsidR="007B55D6" w:rsidRDefault="00F8027D">
            <w:pPr>
              <w:ind w:right="48"/>
              <w:jc w:val="center"/>
            </w:pPr>
            <w:r>
              <w:rPr>
                <w:b w:val="0"/>
                <w:sz w:val="16"/>
                <w:u w:val="none"/>
              </w:rPr>
              <w:t xml:space="preserve">Time to celebrate! ” </w:t>
            </w:r>
          </w:p>
        </w:tc>
      </w:tr>
    </w:tbl>
    <w:p w14:paraId="391EDA5B" w14:textId="77777777" w:rsidR="007B55D6" w:rsidRDefault="00F8027D">
      <w:pPr>
        <w:jc w:val="both"/>
      </w:pPr>
      <w:r>
        <w:rPr>
          <w:rFonts w:ascii="Times New Roman" w:eastAsia="Times New Roman" w:hAnsi="Times New Roman" w:cs="Times New Roman"/>
          <w:b w:val="0"/>
          <w:sz w:val="24"/>
          <w:u w:val="none"/>
        </w:rPr>
        <w:t xml:space="preserve"> </w:t>
      </w:r>
    </w:p>
    <w:tbl>
      <w:tblPr>
        <w:tblStyle w:val="TableGrid"/>
        <w:tblW w:w="14337" w:type="dxa"/>
        <w:tblInd w:w="-113" w:type="dxa"/>
        <w:tblCellMar>
          <w:top w:w="48" w:type="dxa"/>
          <w:left w:w="115" w:type="dxa"/>
          <w:right w:w="70" w:type="dxa"/>
        </w:tblCellMar>
        <w:tblLook w:val="04A0" w:firstRow="1" w:lastRow="0" w:firstColumn="1" w:lastColumn="0" w:noHBand="0" w:noVBand="1"/>
      </w:tblPr>
      <w:tblGrid>
        <w:gridCol w:w="1620"/>
        <w:gridCol w:w="2117"/>
        <w:gridCol w:w="2118"/>
        <w:gridCol w:w="2122"/>
        <w:gridCol w:w="2123"/>
        <w:gridCol w:w="2117"/>
        <w:gridCol w:w="2120"/>
      </w:tblGrid>
      <w:tr w:rsidR="007B55D6" w14:paraId="38DDE28C" w14:textId="77777777">
        <w:trPr>
          <w:trHeight w:val="1786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6FABABE6" w14:textId="77777777" w:rsidR="007B55D6" w:rsidRDefault="00F8027D">
            <w:pPr>
              <w:ind w:right="52"/>
              <w:jc w:val="center"/>
            </w:pPr>
            <w:r>
              <w:rPr>
                <w:b w:val="0"/>
                <w:sz w:val="16"/>
                <w:u w:val="none"/>
              </w:rPr>
              <w:t xml:space="preserve">History </w:t>
            </w:r>
          </w:p>
          <w:p w14:paraId="27EE8467" w14:textId="77777777" w:rsidR="007B55D6" w:rsidRDefault="00F8027D">
            <w:pPr>
              <w:ind w:right="1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045A21FD" w14:textId="77777777" w:rsidR="007B55D6" w:rsidRDefault="00F8027D">
            <w:pPr>
              <w:ind w:right="4"/>
              <w:jc w:val="center"/>
            </w:pPr>
            <w:r>
              <w:rPr>
                <w:b w:val="0"/>
                <w:sz w:val="16"/>
                <w:u w:val="none"/>
              </w:rPr>
              <w:t xml:space="preserve">Can you solve the mystery of the </w:t>
            </w:r>
          </w:p>
          <w:p w14:paraId="10D68DBA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Staffordshire Hoard? (a local history study)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1207CF7F" w14:textId="77777777" w:rsidR="007B55D6" w:rsidRDefault="00F8027D">
            <w:pPr>
              <w:ind w:right="50"/>
              <w:jc w:val="center"/>
            </w:pPr>
            <w:r>
              <w:rPr>
                <w:b w:val="0"/>
                <w:sz w:val="16"/>
                <w:u w:val="none"/>
              </w:rPr>
              <w:t xml:space="preserve">-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50AFF415" w14:textId="77777777" w:rsidR="007B55D6" w:rsidRDefault="00F8027D">
            <w:pPr>
              <w:ind w:right="46"/>
              <w:jc w:val="center"/>
            </w:pPr>
            <w:r>
              <w:rPr>
                <w:b w:val="0"/>
                <w:sz w:val="16"/>
                <w:u w:val="none"/>
              </w:rPr>
              <w:t xml:space="preserve">-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0933A545" w14:textId="77777777" w:rsidR="007B55D6" w:rsidRDefault="00F8027D">
            <w:pPr>
              <w:ind w:right="55"/>
              <w:jc w:val="center"/>
            </w:pPr>
            <w:r>
              <w:rPr>
                <w:b w:val="0"/>
                <w:sz w:val="16"/>
                <w:u w:val="none"/>
              </w:rPr>
              <w:t xml:space="preserve">The Tudors  </w:t>
            </w:r>
          </w:p>
          <w:p w14:paraId="1D58012A" w14:textId="77777777" w:rsidR="007B55D6" w:rsidRDefault="00F8027D">
            <w:pPr>
              <w:ind w:right="8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  <w:p w14:paraId="54316B78" w14:textId="77777777" w:rsidR="007B55D6" w:rsidRDefault="00F8027D">
            <w:pPr>
              <w:spacing w:line="242" w:lineRule="auto"/>
              <w:jc w:val="center"/>
            </w:pPr>
            <w:r>
              <w:rPr>
                <w:b w:val="0"/>
                <w:sz w:val="16"/>
                <w:u w:val="none"/>
              </w:rPr>
              <w:t xml:space="preserve">(a study of an aspect or theme in British history that extends pupils’ </w:t>
            </w:r>
          </w:p>
          <w:p w14:paraId="06F4B1D0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chronological knowledge beyond 1066)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74563C85" w14:textId="77777777" w:rsidR="007B55D6" w:rsidRDefault="00F8027D">
            <w:pPr>
              <w:ind w:right="55"/>
              <w:jc w:val="center"/>
            </w:pPr>
            <w:r>
              <w:rPr>
                <w:b w:val="0"/>
                <w:sz w:val="16"/>
                <w:u w:val="none"/>
              </w:rPr>
              <w:t xml:space="preserve">WW2 – the home front. </w:t>
            </w:r>
          </w:p>
          <w:p w14:paraId="2B5CB0DB" w14:textId="77777777" w:rsidR="007B55D6" w:rsidRDefault="00F8027D">
            <w:pPr>
              <w:ind w:right="3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  <w:p w14:paraId="1DF982D3" w14:textId="77777777" w:rsidR="007B55D6" w:rsidRDefault="00F8027D">
            <w:pPr>
              <w:spacing w:line="242" w:lineRule="auto"/>
              <w:jc w:val="center"/>
            </w:pPr>
            <w:r>
              <w:rPr>
                <w:b w:val="0"/>
                <w:sz w:val="16"/>
                <w:u w:val="none"/>
              </w:rPr>
              <w:t xml:space="preserve">(a study of an aspect or theme in British history that extends pupils’ </w:t>
            </w:r>
          </w:p>
          <w:p w14:paraId="081C9426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chronological knowledge beyond 1066)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</w:tcPr>
          <w:p w14:paraId="4B6C31D2" w14:textId="77777777" w:rsidR="007B55D6" w:rsidRDefault="00F8027D">
            <w:pPr>
              <w:spacing w:after="5" w:line="239" w:lineRule="auto"/>
              <w:jc w:val="center"/>
            </w:pPr>
            <w:r>
              <w:rPr>
                <w:b w:val="0"/>
                <w:sz w:val="16"/>
                <w:u w:val="none"/>
              </w:rPr>
              <w:t xml:space="preserve">WW2 – How was the end of WW2 celebrated?  </w:t>
            </w:r>
          </w:p>
          <w:p w14:paraId="10C03217" w14:textId="77777777" w:rsidR="007B55D6" w:rsidRDefault="00F8027D">
            <w:pPr>
              <w:ind w:left="5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  <w:p w14:paraId="384E45F1" w14:textId="77777777" w:rsidR="007B55D6" w:rsidRDefault="00F8027D">
            <w:pPr>
              <w:spacing w:line="242" w:lineRule="auto"/>
              <w:jc w:val="center"/>
            </w:pPr>
            <w:r>
              <w:rPr>
                <w:b w:val="0"/>
                <w:sz w:val="16"/>
                <w:u w:val="none"/>
              </w:rPr>
              <w:t xml:space="preserve">(a study of an aspect or theme in British history that extends pupils’ </w:t>
            </w:r>
          </w:p>
          <w:p w14:paraId="2DDE0120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chronological knowledge beyond 1066) </w:t>
            </w:r>
          </w:p>
        </w:tc>
      </w:tr>
      <w:tr w:rsidR="007B55D6" w14:paraId="79DD5825" w14:textId="77777777">
        <w:trPr>
          <w:trHeight w:val="452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3348D7FF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Computing </w:t>
            </w:r>
          </w:p>
          <w:p w14:paraId="0C9321E3" w14:textId="77777777" w:rsidR="007B55D6" w:rsidRDefault="00F8027D">
            <w:pPr>
              <w:ind w:right="1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0387C98D" w14:textId="049DEDEB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Computing Systems and Networks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0B4BCFA9" w14:textId="42E34831" w:rsidR="007B55D6" w:rsidRDefault="007B55D6">
            <w:pPr>
              <w:jc w:val="center"/>
            </w:pP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766A4B07" w14:textId="3996D9DF" w:rsidR="007B55D6" w:rsidRDefault="007B55D6" w:rsidP="0005123E">
            <w:pPr>
              <w:jc w:val="both"/>
            </w:pP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66CD3411" w14:textId="4AF191F3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69535900" w14:textId="77777777" w:rsidR="007B55D6" w:rsidRDefault="00F8027D">
            <w:pPr>
              <w:ind w:right="50"/>
              <w:jc w:val="center"/>
            </w:pPr>
            <w:r>
              <w:rPr>
                <w:b w:val="0"/>
                <w:sz w:val="16"/>
                <w:u w:val="none"/>
              </w:rPr>
              <w:t xml:space="preserve">Online Safety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</w:tcPr>
          <w:p w14:paraId="3D8A3343" w14:textId="4589AE08" w:rsidR="007B55D6" w:rsidRDefault="00F8027D" w:rsidP="0005123E">
            <w:pPr>
              <w:jc w:val="left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</w:tr>
      <w:tr w:rsidR="007B55D6" w14:paraId="574430A8" w14:textId="77777777">
        <w:trPr>
          <w:trHeight w:val="451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3B8B763B" w14:textId="77777777" w:rsidR="007B55D6" w:rsidRDefault="00F8027D">
            <w:pPr>
              <w:ind w:right="50"/>
              <w:jc w:val="center"/>
            </w:pPr>
            <w:r>
              <w:rPr>
                <w:b w:val="0"/>
                <w:sz w:val="16"/>
                <w:u w:val="none"/>
              </w:rPr>
              <w:t xml:space="preserve">Art </w:t>
            </w:r>
          </w:p>
          <w:p w14:paraId="704399C3" w14:textId="77777777" w:rsidR="007B55D6" w:rsidRDefault="00F8027D">
            <w:pPr>
              <w:ind w:right="1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6C6EAFFE" w14:textId="77777777" w:rsidR="007B55D6" w:rsidRDefault="00F8027D">
            <w:pPr>
              <w:ind w:right="3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6D62A1AD" w14:textId="77777777" w:rsidR="007B55D6" w:rsidRDefault="00F8027D">
            <w:pPr>
              <w:ind w:right="50"/>
              <w:jc w:val="center"/>
            </w:pPr>
            <w:r>
              <w:rPr>
                <w:b w:val="0"/>
                <w:sz w:val="16"/>
                <w:u w:val="none"/>
              </w:rPr>
              <w:t xml:space="preserve">-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7BE1542B" w14:textId="39EB8DD4" w:rsidR="007B55D6" w:rsidRDefault="00F8027D">
            <w:pPr>
              <w:ind w:right="52"/>
              <w:jc w:val="center"/>
            </w:pPr>
            <w:r>
              <w:rPr>
                <w:b w:val="0"/>
                <w:sz w:val="16"/>
                <w:u w:val="none"/>
              </w:rPr>
              <w:t>I</w:t>
            </w:r>
            <w:r w:rsidR="0005123E">
              <w:rPr>
                <w:b w:val="0"/>
                <w:sz w:val="16"/>
                <w:u w:val="none"/>
              </w:rPr>
              <w:t>talian Art</w:t>
            </w:r>
            <w:r>
              <w:rPr>
                <w:b w:val="0"/>
                <w:sz w:val="16"/>
                <w:u w:val="none"/>
              </w:rPr>
              <w:t xml:space="preserve"> 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0E66EC3C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Portraits (drawing, texture and artists)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1D8181F5" w14:textId="77777777" w:rsidR="007B55D6" w:rsidRDefault="00F8027D">
            <w:pPr>
              <w:ind w:right="49"/>
              <w:jc w:val="center"/>
            </w:pPr>
            <w:r>
              <w:rPr>
                <w:b w:val="0"/>
                <w:sz w:val="16"/>
                <w:u w:val="none"/>
              </w:rPr>
              <w:t xml:space="preserve">World War II (collage)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  <w:vAlign w:val="center"/>
          </w:tcPr>
          <w:p w14:paraId="0C634469" w14:textId="77777777" w:rsidR="007B55D6" w:rsidRDefault="00F8027D">
            <w:pPr>
              <w:ind w:right="43"/>
              <w:jc w:val="center"/>
            </w:pPr>
            <w:r>
              <w:rPr>
                <w:b w:val="0"/>
                <w:sz w:val="16"/>
                <w:u w:val="none"/>
              </w:rPr>
              <w:t xml:space="preserve">- </w:t>
            </w:r>
          </w:p>
        </w:tc>
      </w:tr>
      <w:tr w:rsidR="007B55D6" w14:paraId="410E14A2" w14:textId="77777777">
        <w:trPr>
          <w:trHeight w:val="1119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6E0B85EE" w14:textId="77777777" w:rsidR="007B55D6" w:rsidRDefault="00F8027D">
            <w:pPr>
              <w:ind w:right="46"/>
              <w:jc w:val="center"/>
            </w:pPr>
            <w:r>
              <w:rPr>
                <w:b w:val="0"/>
                <w:sz w:val="16"/>
                <w:u w:val="none"/>
              </w:rPr>
              <w:t xml:space="preserve">D&amp;T </w:t>
            </w:r>
          </w:p>
          <w:p w14:paraId="4B1DE0B0" w14:textId="77777777" w:rsidR="007B55D6" w:rsidRDefault="00F8027D">
            <w:pPr>
              <w:ind w:right="1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5441A910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Storybooks  </w:t>
            </w:r>
          </w:p>
          <w:p w14:paraId="75FF9E94" w14:textId="77777777" w:rsidR="007B55D6" w:rsidRDefault="00F8027D">
            <w:pPr>
              <w:ind w:right="60"/>
              <w:jc w:val="center"/>
              <w:rPr>
                <w:b w:val="0"/>
                <w:sz w:val="16"/>
                <w:u w:val="none"/>
              </w:rPr>
            </w:pPr>
            <w:r>
              <w:rPr>
                <w:b w:val="0"/>
                <w:sz w:val="16"/>
                <w:u w:val="none"/>
              </w:rPr>
              <w:t xml:space="preserve"> (Mechanisms) </w:t>
            </w:r>
          </w:p>
          <w:p w14:paraId="16170580" w14:textId="5E8EA3C4" w:rsidR="0005123E" w:rsidRDefault="0005123E">
            <w:pPr>
              <w:ind w:right="60"/>
              <w:jc w:val="center"/>
            </w:pPr>
          </w:p>
          <w:p w14:paraId="6A7396D0" w14:textId="77777777" w:rsidR="007B55D6" w:rsidRDefault="00F8027D">
            <w:pPr>
              <w:ind w:right="3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6F6D9DEC" w14:textId="31D7DD48" w:rsidR="007B55D6" w:rsidRPr="007E0F31" w:rsidRDefault="007B55D6">
            <w:pPr>
              <w:spacing w:line="245" w:lineRule="auto"/>
              <w:jc w:val="center"/>
            </w:pPr>
          </w:p>
          <w:p w14:paraId="5B506A4F" w14:textId="77777777" w:rsidR="007B55D6" w:rsidRPr="007E0F31" w:rsidRDefault="00F8027D">
            <w:pPr>
              <w:ind w:right="52"/>
              <w:jc w:val="center"/>
            </w:pPr>
            <w:r w:rsidRPr="007E0F31">
              <w:rPr>
                <w:b w:val="0"/>
                <w:sz w:val="16"/>
                <w:u w:val="none"/>
              </w:rPr>
              <w:t xml:space="preserve">Battery operated lights  </w:t>
            </w:r>
          </w:p>
          <w:p w14:paraId="370B310A" w14:textId="77777777" w:rsidR="007B55D6" w:rsidRDefault="00F8027D">
            <w:pPr>
              <w:ind w:right="61"/>
              <w:jc w:val="center"/>
            </w:pPr>
            <w:r w:rsidRPr="007E0F31">
              <w:rPr>
                <w:b w:val="0"/>
                <w:sz w:val="16"/>
                <w:u w:val="none"/>
              </w:rPr>
              <w:t>(Electrical Systems)</w:t>
            </w:r>
            <w:r>
              <w:rPr>
                <w:b w:val="0"/>
                <w:sz w:val="16"/>
                <w:u w:val="none"/>
              </w:rPr>
              <w:t xml:space="preserve"> </w:t>
            </w:r>
          </w:p>
          <w:p w14:paraId="43652C64" w14:textId="77777777" w:rsidR="007B55D6" w:rsidRDefault="00F8027D">
            <w:pPr>
              <w:ind w:right="2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1B64D76A" w14:textId="77777777" w:rsidR="007B55D6" w:rsidRDefault="00F8027D">
            <w:pPr>
              <w:ind w:right="46"/>
              <w:jc w:val="center"/>
            </w:pPr>
            <w:r>
              <w:rPr>
                <w:b w:val="0"/>
                <w:sz w:val="16"/>
                <w:u w:val="none"/>
              </w:rPr>
              <w:t xml:space="preserve">-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06A8C43E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Junk modelling – Tudor instruments.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137D43FC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-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  <w:vAlign w:val="center"/>
          </w:tcPr>
          <w:p w14:paraId="47A5DCA2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Seasonal Food (Cooking and Nutrition) </w:t>
            </w:r>
          </w:p>
        </w:tc>
      </w:tr>
      <w:tr w:rsidR="007B55D6" w14:paraId="4BFF70D9" w14:textId="77777777">
        <w:trPr>
          <w:trHeight w:val="677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543A6643" w14:textId="77777777" w:rsidR="007B55D6" w:rsidRDefault="00F8027D">
            <w:pPr>
              <w:ind w:right="47"/>
              <w:jc w:val="center"/>
            </w:pPr>
            <w:proofErr w:type="spellStart"/>
            <w:r>
              <w:rPr>
                <w:b w:val="0"/>
                <w:sz w:val="16"/>
                <w:u w:val="none"/>
              </w:rPr>
              <w:lastRenderedPageBreak/>
              <w:t>MfL</w:t>
            </w:r>
            <w:proofErr w:type="spellEnd"/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423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5F720941" w14:textId="77777777" w:rsidR="007B55D6" w:rsidRDefault="00F8027D">
            <w:pPr>
              <w:ind w:right="49"/>
              <w:jc w:val="center"/>
            </w:pPr>
            <w:r>
              <w:rPr>
                <w:b w:val="0"/>
                <w:sz w:val="16"/>
                <w:u w:val="none"/>
              </w:rPr>
              <w:t xml:space="preserve">Minibeasts, colours, numbers 10-31. </w:t>
            </w:r>
          </w:p>
        </w:tc>
        <w:tc>
          <w:tcPr>
            <w:tcW w:w="424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34D9F88D" w14:textId="77777777" w:rsidR="007B55D6" w:rsidRDefault="00F8027D">
            <w:pPr>
              <w:ind w:right="47"/>
              <w:jc w:val="center"/>
            </w:pPr>
            <w:r>
              <w:rPr>
                <w:b w:val="0"/>
                <w:sz w:val="16"/>
                <w:u w:val="none"/>
              </w:rPr>
              <w:t xml:space="preserve">Unit 5 “Les Quatre Amis” (The four friends) – </w:t>
            </w:r>
          </w:p>
          <w:p w14:paraId="29210F51" w14:textId="77777777" w:rsidR="007B55D6" w:rsidRDefault="00F8027D">
            <w:pPr>
              <w:ind w:right="45"/>
              <w:jc w:val="center"/>
            </w:pPr>
            <w:r>
              <w:rPr>
                <w:b w:val="0"/>
                <w:sz w:val="16"/>
                <w:u w:val="none"/>
              </w:rPr>
              <w:t xml:space="preserve">Animals,   </w:t>
            </w:r>
          </w:p>
          <w:p w14:paraId="745564F3" w14:textId="77777777" w:rsidR="007B55D6" w:rsidRDefault="00F8027D">
            <w:pPr>
              <w:ind w:right="56"/>
              <w:jc w:val="center"/>
            </w:pPr>
            <w:r>
              <w:rPr>
                <w:b w:val="0"/>
                <w:sz w:val="16"/>
                <w:u w:val="none"/>
              </w:rPr>
              <w:t xml:space="preserve">Unit 4 “Portraits”. </w:t>
            </w:r>
          </w:p>
        </w:tc>
        <w:tc>
          <w:tcPr>
            <w:tcW w:w="423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  <w:vAlign w:val="center"/>
          </w:tcPr>
          <w:p w14:paraId="0B0EA5E8" w14:textId="77777777" w:rsidR="007B55D6" w:rsidRDefault="00F8027D">
            <w:pPr>
              <w:ind w:right="52"/>
              <w:jc w:val="center"/>
            </w:pPr>
            <w:r>
              <w:rPr>
                <w:b w:val="0"/>
                <w:sz w:val="16"/>
                <w:u w:val="none"/>
              </w:rPr>
              <w:t xml:space="preserve">Unit 6 Ca Pousse (Growing Things) &amp; Bastille Day </w:t>
            </w:r>
          </w:p>
        </w:tc>
      </w:tr>
      <w:tr w:rsidR="007B55D6" w14:paraId="5497EEBF" w14:textId="77777777">
        <w:trPr>
          <w:trHeight w:val="451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21991E2F" w14:textId="77777777" w:rsidR="007B55D6" w:rsidRDefault="00F8027D">
            <w:pPr>
              <w:ind w:right="50"/>
              <w:jc w:val="center"/>
            </w:pPr>
            <w:r>
              <w:rPr>
                <w:b w:val="0"/>
                <w:sz w:val="16"/>
                <w:u w:val="none"/>
              </w:rPr>
              <w:t xml:space="preserve">RE </w:t>
            </w:r>
          </w:p>
          <w:p w14:paraId="0A27B364" w14:textId="77777777" w:rsidR="007B55D6" w:rsidRDefault="00F8027D">
            <w:pPr>
              <w:ind w:right="1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3019AD4A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Environment: Harvest (2.6d)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6419BEEE" w14:textId="77777777" w:rsidR="007B55D6" w:rsidRDefault="00F8027D">
            <w:pPr>
              <w:ind w:right="56"/>
              <w:jc w:val="center"/>
            </w:pPr>
            <w:r>
              <w:rPr>
                <w:b w:val="0"/>
                <w:sz w:val="16"/>
                <w:u w:val="none"/>
              </w:rPr>
              <w:t xml:space="preserve">Landmarks in Life (2.4d)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4ABEA280" w14:textId="77777777" w:rsidR="007B55D6" w:rsidRDefault="00F8027D">
            <w:pPr>
              <w:ind w:left="29"/>
              <w:jc w:val="left"/>
            </w:pPr>
            <w:r>
              <w:rPr>
                <w:b w:val="0"/>
                <w:sz w:val="16"/>
                <w:u w:val="none"/>
              </w:rPr>
              <w:t xml:space="preserve">Commitment: Lent (2.6c)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0E6CF3E0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Study of a Chosen Religion: Islam (2.4c)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04D49705" w14:textId="77777777" w:rsidR="007B55D6" w:rsidRDefault="00F8027D">
            <w:pPr>
              <w:ind w:left="10" w:right="9"/>
              <w:jc w:val="center"/>
            </w:pPr>
            <w:r>
              <w:rPr>
                <w:b w:val="0"/>
                <w:sz w:val="16"/>
                <w:u w:val="none"/>
              </w:rPr>
              <w:t xml:space="preserve">Thinking about God (2.3d)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</w:tcPr>
          <w:p w14:paraId="6AB24898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Features and Patterns of Worship (2.2b) </w:t>
            </w:r>
          </w:p>
        </w:tc>
      </w:tr>
      <w:tr w:rsidR="007B55D6" w14:paraId="73F43C57" w14:textId="77777777">
        <w:trPr>
          <w:trHeight w:val="1345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63AEF511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PSHE/ Citizenship/SMSC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49FC8BA8" w14:textId="77777777" w:rsidR="007B55D6" w:rsidRDefault="00F8027D">
            <w:pPr>
              <w:ind w:right="55"/>
              <w:jc w:val="center"/>
            </w:pPr>
            <w:r>
              <w:rPr>
                <w:b w:val="0"/>
                <w:sz w:val="16"/>
                <w:u w:val="none"/>
              </w:rPr>
              <w:t xml:space="preserve">Rules </w:t>
            </w:r>
          </w:p>
          <w:p w14:paraId="788676E2" w14:textId="77777777" w:rsidR="007B55D6" w:rsidRDefault="00F8027D">
            <w:pPr>
              <w:ind w:right="53"/>
              <w:jc w:val="center"/>
            </w:pPr>
            <w:r>
              <w:rPr>
                <w:b w:val="0"/>
                <w:sz w:val="16"/>
                <w:u w:val="none"/>
              </w:rPr>
              <w:t xml:space="preserve">Respect </w:t>
            </w:r>
          </w:p>
          <w:p w14:paraId="598BA78C" w14:textId="77777777" w:rsidR="007B55D6" w:rsidRDefault="00F8027D">
            <w:pPr>
              <w:spacing w:after="4"/>
              <w:ind w:left="322" w:hanging="130"/>
              <w:jc w:val="both"/>
            </w:pPr>
            <w:r>
              <w:rPr>
                <w:b w:val="0"/>
                <w:sz w:val="16"/>
                <w:u w:val="none"/>
              </w:rPr>
              <w:t xml:space="preserve"> Good Learner Skills Brain Awareness </w:t>
            </w:r>
          </w:p>
          <w:p w14:paraId="5DA791FB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Jigsaw – Being in My World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00982826" w14:textId="77777777" w:rsidR="007B55D6" w:rsidRDefault="00F8027D">
            <w:pPr>
              <w:ind w:right="60"/>
              <w:jc w:val="center"/>
            </w:pPr>
            <w:r>
              <w:rPr>
                <w:b w:val="0"/>
                <w:sz w:val="16"/>
                <w:u w:val="none"/>
              </w:rPr>
              <w:t xml:space="preserve">Good to be me </w:t>
            </w:r>
          </w:p>
          <w:p w14:paraId="6848E4BD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Multicultural awareness  </w:t>
            </w:r>
          </w:p>
          <w:p w14:paraId="4F7C0392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Jigsaw – Celebrating Difference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63A1E655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Going for Goals </w:t>
            </w:r>
          </w:p>
          <w:p w14:paraId="550E331A" w14:textId="77777777" w:rsidR="007B55D6" w:rsidRDefault="00F8027D">
            <w:pPr>
              <w:ind w:right="50"/>
              <w:jc w:val="center"/>
            </w:pPr>
            <w:r>
              <w:rPr>
                <w:b w:val="0"/>
                <w:sz w:val="16"/>
                <w:u w:val="none"/>
              </w:rPr>
              <w:t xml:space="preserve">Healthy Lifestyle </w:t>
            </w:r>
          </w:p>
          <w:p w14:paraId="1CCB5FB0" w14:textId="77777777" w:rsidR="007B55D6" w:rsidRDefault="00F8027D">
            <w:pPr>
              <w:jc w:val="center"/>
            </w:pPr>
            <w:r>
              <w:rPr>
                <w:b w:val="0"/>
                <w:sz w:val="16"/>
                <w:u w:val="none"/>
              </w:rPr>
              <w:t xml:space="preserve">Jigsaw – Dreams and Goals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4122A45A" w14:textId="77777777" w:rsidR="007B55D6" w:rsidRDefault="00F8027D">
            <w:pPr>
              <w:ind w:right="60"/>
              <w:jc w:val="center"/>
            </w:pPr>
            <w:r>
              <w:rPr>
                <w:b w:val="0"/>
                <w:sz w:val="16"/>
                <w:u w:val="none"/>
              </w:rPr>
              <w:t xml:space="preserve">Healthy Lifestyle </w:t>
            </w:r>
          </w:p>
          <w:p w14:paraId="6907DA1F" w14:textId="77777777" w:rsidR="007B55D6" w:rsidRDefault="00F8027D">
            <w:pPr>
              <w:ind w:right="56"/>
              <w:jc w:val="center"/>
            </w:pPr>
            <w:r>
              <w:rPr>
                <w:b w:val="0"/>
                <w:sz w:val="16"/>
                <w:u w:val="none"/>
              </w:rPr>
              <w:t xml:space="preserve">Hygiene and drugs </w:t>
            </w:r>
          </w:p>
          <w:p w14:paraId="6D47D7C3" w14:textId="77777777" w:rsidR="007B55D6" w:rsidRDefault="00F8027D">
            <w:pPr>
              <w:spacing w:line="242" w:lineRule="auto"/>
              <w:ind w:left="6" w:hanging="6"/>
              <w:jc w:val="center"/>
            </w:pPr>
            <w:r>
              <w:rPr>
                <w:b w:val="0"/>
                <w:sz w:val="16"/>
                <w:u w:val="none"/>
              </w:rPr>
              <w:t xml:space="preserve">Fire Safety (including what to do in an emergency </w:t>
            </w:r>
          </w:p>
          <w:p w14:paraId="782D4162" w14:textId="77777777" w:rsidR="007B55D6" w:rsidRDefault="00F8027D">
            <w:pPr>
              <w:ind w:right="60"/>
              <w:jc w:val="center"/>
            </w:pPr>
            <w:r>
              <w:rPr>
                <w:b w:val="0"/>
                <w:sz w:val="16"/>
                <w:u w:val="none"/>
              </w:rPr>
              <w:t xml:space="preserve">Jigsaw – Healthy Me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7B323C04" w14:textId="77777777" w:rsidR="007B55D6" w:rsidRDefault="00F8027D">
            <w:pPr>
              <w:spacing w:after="5" w:line="239" w:lineRule="auto"/>
              <w:jc w:val="center"/>
            </w:pPr>
            <w:r>
              <w:rPr>
                <w:b w:val="0"/>
                <w:sz w:val="16"/>
                <w:u w:val="none"/>
              </w:rPr>
              <w:t xml:space="preserve">Relationships getting on and falling out </w:t>
            </w:r>
          </w:p>
          <w:p w14:paraId="5135698D" w14:textId="77777777" w:rsidR="007B55D6" w:rsidRDefault="00F8027D">
            <w:pPr>
              <w:spacing w:after="4"/>
              <w:jc w:val="center"/>
            </w:pPr>
            <w:r>
              <w:rPr>
                <w:b w:val="0"/>
                <w:sz w:val="16"/>
                <w:u w:val="none"/>
              </w:rPr>
              <w:t xml:space="preserve">Emotional health and well-being  </w:t>
            </w:r>
          </w:p>
          <w:p w14:paraId="091F290F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Sun awareness </w:t>
            </w:r>
          </w:p>
          <w:p w14:paraId="0B76C7F8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Jigsaw - Relationships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  <w:vAlign w:val="center"/>
          </w:tcPr>
          <w:p w14:paraId="66E22C50" w14:textId="77777777" w:rsidR="007B55D6" w:rsidRDefault="00F8027D">
            <w:pPr>
              <w:ind w:right="46"/>
              <w:jc w:val="center"/>
            </w:pPr>
            <w:r>
              <w:rPr>
                <w:b w:val="0"/>
                <w:sz w:val="16"/>
                <w:u w:val="none"/>
              </w:rPr>
              <w:t xml:space="preserve">Changes </w:t>
            </w:r>
          </w:p>
          <w:p w14:paraId="0DCAF43F" w14:textId="77777777" w:rsidR="007B55D6" w:rsidRDefault="00F8027D">
            <w:pPr>
              <w:ind w:right="46"/>
              <w:jc w:val="center"/>
            </w:pPr>
            <w:r>
              <w:rPr>
                <w:b w:val="0"/>
                <w:sz w:val="16"/>
                <w:u w:val="none"/>
              </w:rPr>
              <w:t xml:space="preserve">Money </w:t>
            </w:r>
          </w:p>
          <w:p w14:paraId="3E08E00A" w14:textId="77777777" w:rsidR="007B55D6" w:rsidRDefault="00F8027D">
            <w:pPr>
              <w:spacing w:after="4"/>
              <w:jc w:val="center"/>
            </w:pPr>
            <w:r>
              <w:rPr>
                <w:b w:val="0"/>
                <w:sz w:val="16"/>
                <w:u w:val="none"/>
              </w:rPr>
              <w:t xml:space="preserve">Looking after the environment </w:t>
            </w:r>
          </w:p>
          <w:p w14:paraId="7587C096" w14:textId="77777777" w:rsidR="007B55D6" w:rsidRDefault="00F8027D">
            <w:pPr>
              <w:ind w:right="48"/>
              <w:jc w:val="center"/>
            </w:pPr>
            <w:r>
              <w:rPr>
                <w:b w:val="0"/>
                <w:sz w:val="16"/>
                <w:u w:val="none"/>
              </w:rPr>
              <w:t xml:space="preserve">Jigsaw – Changing Me </w:t>
            </w:r>
          </w:p>
        </w:tc>
      </w:tr>
      <w:tr w:rsidR="007B55D6" w14:paraId="62EC85A0" w14:textId="77777777">
        <w:trPr>
          <w:trHeight w:val="1340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12" w:space="0" w:color="000000"/>
            </w:tcBorders>
          </w:tcPr>
          <w:p w14:paraId="7BBBCD90" w14:textId="77777777" w:rsidR="007B55D6" w:rsidRDefault="00F8027D">
            <w:pPr>
              <w:ind w:right="50"/>
              <w:jc w:val="center"/>
            </w:pPr>
            <w:r>
              <w:rPr>
                <w:b w:val="0"/>
                <w:sz w:val="16"/>
                <w:u w:val="none"/>
              </w:rPr>
              <w:t xml:space="preserve">PE </w:t>
            </w:r>
          </w:p>
          <w:p w14:paraId="6ECA062B" w14:textId="77777777" w:rsidR="007B55D6" w:rsidRDefault="00F8027D">
            <w:pPr>
              <w:ind w:right="1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575B9F5F" w14:textId="77777777" w:rsidR="007B55D6" w:rsidRDefault="00F8027D">
            <w:pPr>
              <w:spacing w:after="5" w:line="239" w:lineRule="auto"/>
              <w:ind w:left="11" w:right="18"/>
              <w:jc w:val="center"/>
            </w:pPr>
            <w:r>
              <w:rPr>
                <w:b w:val="0"/>
                <w:sz w:val="16"/>
                <w:u w:val="none"/>
              </w:rPr>
              <w:t xml:space="preserve">Gymnastics - core skills &amp; routines (teacher)  </w:t>
            </w:r>
          </w:p>
          <w:p w14:paraId="70FDF42C" w14:textId="77777777" w:rsidR="007B55D6" w:rsidRDefault="00F8027D">
            <w:pPr>
              <w:ind w:right="60"/>
              <w:jc w:val="center"/>
            </w:pPr>
            <w:r>
              <w:rPr>
                <w:b w:val="0"/>
                <w:sz w:val="16"/>
                <w:u w:val="none"/>
              </w:rPr>
              <w:t xml:space="preserve">FOREST SCHOOL </w:t>
            </w:r>
          </w:p>
          <w:p w14:paraId="598D3511" w14:textId="77777777" w:rsidR="007B55D6" w:rsidRDefault="00F8027D">
            <w:pPr>
              <w:ind w:right="55"/>
              <w:jc w:val="center"/>
            </w:pPr>
            <w:r>
              <w:rPr>
                <w:b w:val="0"/>
                <w:sz w:val="16"/>
                <w:u w:val="none"/>
              </w:rPr>
              <w:t xml:space="preserve">(KW/BN) </w:t>
            </w:r>
          </w:p>
          <w:p w14:paraId="1939BB66" w14:textId="77777777" w:rsidR="007B55D6" w:rsidRDefault="00F8027D">
            <w:pPr>
              <w:ind w:right="3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56D6F2F2" w14:textId="77777777" w:rsidR="007B55D6" w:rsidRDefault="00F8027D">
            <w:pPr>
              <w:ind w:right="54"/>
              <w:jc w:val="center"/>
            </w:pPr>
            <w:r>
              <w:rPr>
                <w:b w:val="0"/>
                <w:sz w:val="16"/>
                <w:u w:val="none"/>
              </w:rPr>
              <w:t xml:space="preserve">Dance - Electricity </w:t>
            </w:r>
          </w:p>
          <w:p w14:paraId="0F332547" w14:textId="77777777" w:rsidR="007B55D6" w:rsidRDefault="00F8027D">
            <w:pPr>
              <w:spacing w:after="2" w:line="242" w:lineRule="auto"/>
              <w:ind w:left="154" w:right="206" w:firstLine="18"/>
              <w:jc w:val="center"/>
            </w:pPr>
            <w:r>
              <w:rPr>
                <w:b w:val="0"/>
                <w:sz w:val="16"/>
                <w:u w:val="none"/>
              </w:rPr>
              <w:t xml:space="preserve">(teacher)  and Invasion Games – hockey (coaches) </w:t>
            </w:r>
          </w:p>
          <w:p w14:paraId="3829D5D5" w14:textId="77777777" w:rsidR="007B55D6" w:rsidRDefault="00F8027D">
            <w:pPr>
              <w:ind w:right="2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14:paraId="37FD1955" w14:textId="77777777" w:rsidR="007B55D6" w:rsidRDefault="00F8027D">
            <w:pPr>
              <w:spacing w:line="239" w:lineRule="auto"/>
              <w:jc w:val="center"/>
            </w:pPr>
            <w:r>
              <w:rPr>
                <w:b w:val="0"/>
                <w:sz w:val="16"/>
                <w:u w:val="none"/>
              </w:rPr>
              <w:t xml:space="preserve">Gymnastics – apparatus &amp; routines (teacher) </w:t>
            </w:r>
          </w:p>
          <w:p w14:paraId="03C19A43" w14:textId="77777777" w:rsidR="007B55D6" w:rsidRDefault="00F8027D">
            <w:pPr>
              <w:spacing w:line="245" w:lineRule="auto"/>
              <w:jc w:val="center"/>
            </w:pPr>
            <w:r>
              <w:rPr>
                <w:b w:val="0"/>
                <w:sz w:val="16"/>
                <w:u w:val="none"/>
              </w:rPr>
              <w:t xml:space="preserve">and Net/Wall Games – tennis </w:t>
            </w:r>
          </w:p>
          <w:p w14:paraId="3547C1A6" w14:textId="77777777" w:rsidR="007B55D6" w:rsidRDefault="00F8027D">
            <w:pPr>
              <w:ind w:right="55"/>
              <w:jc w:val="center"/>
            </w:pPr>
            <w:r>
              <w:rPr>
                <w:b w:val="0"/>
                <w:sz w:val="16"/>
                <w:u w:val="none"/>
              </w:rPr>
              <w:t xml:space="preserve">(coaches) </w:t>
            </w:r>
          </w:p>
          <w:p w14:paraId="1CDCD7D2" w14:textId="77777777" w:rsidR="007B55D6" w:rsidRDefault="00F8027D">
            <w:pPr>
              <w:ind w:left="2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5F5056F3" w14:textId="77777777" w:rsidR="007B55D6" w:rsidRDefault="00F8027D">
            <w:pPr>
              <w:ind w:right="56"/>
              <w:jc w:val="center"/>
            </w:pPr>
            <w:r>
              <w:rPr>
                <w:b w:val="0"/>
                <w:sz w:val="16"/>
                <w:u w:val="none"/>
              </w:rPr>
              <w:t xml:space="preserve">Tudor Dance (teacher)  </w:t>
            </w:r>
          </w:p>
          <w:p w14:paraId="282482F1" w14:textId="77777777" w:rsidR="007B55D6" w:rsidRDefault="00F8027D">
            <w:pPr>
              <w:ind w:left="24"/>
              <w:jc w:val="left"/>
            </w:pPr>
            <w:r>
              <w:rPr>
                <w:b w:val="0"/>
                <w:sz w:val="16"/>
                <w:u w:val="none"/>
              </w:rPr>
              <w:t xml:space="preserve">Striking &amp; Fielding Game </w:t>
            </w:r>
          </w:p>
          <w:p w14:paraId="1BC02926" w14:textId="77777777" w:rsidR="007B55D6" w:rsidRDefault="00F8027D">
            <w:pPr>
              <w:ind w:right="56"/>
              <w:jc w:val="center"/>
            </w:pPr>
            <w:r>
              <w:rPr>
                <w:b w:val="0"/>
                <w:sz w:val="16"/>
                <w:u w:val="none"/>
              </w:rPr>
              <w:t xml:space="preserve">– cricket (coaches)  </w:t>
            </w:r>
          </w:p>
          <w:p w14:paraId="35F7693A" w14:textId="77777777" w:rsidR="007B55D6" w:rsidRDefault="00F8027D">
            <w:pPr>
              <w:ind w:right="8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6F8CA86A" w14:textId="77777777" w:rsidR="007B55D6" w:rsidRDefault="00F8027D">
            <w:pPr>
              <w:ind w:right="50"/>
              <w:jc w:val="center"/>
            </w:pPr>
            <w:r>
              <w:rPr>
                <w:b w:val="0"/>
                <w:sz w:val="16"/>
                <w:u w:val="none"/>
              </w:rPr>
              <w:t xml:space="preserve">Athletics (teacher) </w:t>
            </w:r>
          </w:p>
          <w:p w14:paraId="0225DC41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FOREST SCHOOL </w:t>
            </w:r>
          </w:p>
          <w:p w14:paraId="017F52E7" w14:textId="77777777" w:rsidR="007B55D6" w:rsidRDefault="00F8027D">
            <w:pPr>
              <w:ind w:right="55"/>
              <w:jc w:val="center"/>
            </w:pPr>
            <w:r>
              <w:rPr>
                <w:b w:val="0"/>
                <w:sz w:val="16"/>
                <w:u w:val="none"/>
              </w:rPr>
              <w:t xml:space="preserve">(KW/BN) </w:t>
            </w:r>
          </w:p>
          <w:p w14:paraId="0C9C1E9F" w14:textId="77777777" w:rsidR="007B55D6" w:rsidRDefault="00F8027D">
            <w:pPr>
              <w:ind w:right="3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7" w:space="0" w:color="000000"/>
            </w:tcBorders>
            <w:vAlign w:val="center"/>
          </w:tcPr>
          <w:p w14:paraId="5C4F74CC" w14:textId="77777777" w:rsidR="007B55D6" w:rsidRDefault="00F8027D">
            <w:pPr>
              <w:spacing w:after="5" w:line="239" w:lineRule="auto"/>
              <w:ind w:left="24" w:right="15"/>
              <w:jc w:val="center"/>
            </w:pPr>
            <w:r>
              <w:rPr>
                <w:b w:val="0"/>
                <w:sz w:val="16"/>
                <w:u w:val="none"/>
              </w:rPr>
              <w:t xml:space="preserve">Invasion Games – football &amp; basketball </w:t>
            </w:r>
          </w:p>
          <w:p w14:paraId="6F40A847" w14:textId="77777777" w:rsidR="007B55D6" w:rsidRDefault="00F8027D">
            <w:pPr>
              <w:ind w:right="49"/>
              <w:jc w:val="center"/>
            </w:pPr>
            <w:r>
              <w:rPr>
                <w:b w:val="0"/>
                <w:sz w:val="16"/>
                <w:u w:val="none"/>
              </w:rPr>
              <w:t xml:space="preserve">and Swimming (teacher) </w:t>
            </w:r>
          </w:p>
          <w:p w14:paraId="1E84ACF9" w14:textId="77777777" w:rsidR="007B55D6" w:rsidRDefault="00F8027D">
            <w:pPr>
              <w:ind w:left="5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</w:tr>
      <w:tr w:rsidR="007B55D6" w14:paraId="36546895" w14:textId="77777777">
        <w:trPr>
          <w:trHeight w:val="482"/>
        </w:trPr>
        <w:tc>
          <w:tcPr>
            <w:tcW w:w="1621" w:type="dxa"/>
            <w:tcBorders>
              <w:top w:val="single" w:sz="2" w:space="0" w:color="000000"/>
              <w:left w:val="single" w:sz="17" w:space="0" w:color="000000"/>
              <w:bottom w:val="single" w:sz="23" w:space="0" w:color="000000"/>
              <w:right w:val="single" w:sz="12" w:space="0" w:color="000000"/>
            </w:tcBorders>
          </w:tcPr>
          <w:p w14:paraId="26CF3BAB" w14:textId="77777777" w:rsidR="007B55D6" w:rsidRDefault="00F8027D">
            <w:pPr>
              <w:ind w:right="48"/>
              <w:jc w:val="center"/>
            </w:pPr>
            <w:r>
              <w:rPr>
                <w:b w:val="0"/>
                <w:sz w:val="16"/>
                <w:u w:val="none"/>
              </w:rPr>
              <w:t xml:space="preserve">Music </w:t>
            </w:r>
          </w:p>
          <w:p w14:paraId="7730E237" w14:textId="77777777" w:rsidR="007B55D6" w:rsidRDefault="00F8027D">
            <w:pPr>
              <w:ind w:right="1"/>
              <w:jc w:val="center"/>
            </w:pPr>
            <w:r>
              <w:rPr>
                <w:b w:val="0"/>
                <w:sz w:val="16"/>
                <w:u w:val="none"/>
              </w:rPr>
              <w:t xml:space="preserve">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  <w:vAlign w:val="center"/>
          </w:tcPr>
          <w:p w14:paraId="296342AE" w14:textId="77777777" w:rsidR="007B55D6" w:rsidRDefault="00F8027D">
            <w:pPr>
              <w:ind w:right="62"/>
              <w:jc w:val="center"/>
            </w:pPr>
            <w:r>
              <w:rPr>
                <w:b w:val="0"/>
                <w:sz w:val="16"/>
                <w:u w:val="none"/>
              </w:rPr>
              <w:t xml:space="preserve">No music this half-term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  <w:vAlign w:val="center"/>
          </w:tcPr>
          <w:p w14:paraId="6001D9DC" w14:textId="77777777" w:rsidR="007B55D6" w:rsidRDefault="00F8027D">
            <w:pPr>
              <w:ind w:right="56"/>
              <w:jc w:val="center"/>
            </w:pPr>
            <w:r>
              <w:rPr>
                <w:b w:val="0"/>
                <w:sz w:val="16"/>
                <w:u w:val="none"/>
              </w:rPr>
              <w:t xml:space="preserve">Recorders (K2M)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  <w:vAlign w:val="center"/>
          </w:tcPr>
          <w:p w14:paraId="420FC628" w14:textId="77777777" w:rsidR="007B55D6" w:rsidRDefault="00F8027D">
            <w:pPr>
              <w:ind w:right="51"/>
              <w:jc w:val="center"/>
            </w:pPr>
            <w:r>
              <w:rPr>
                <w:b w:val="0"/>
                <w:sz w:val="16"/>
                <w:u w:val="none"/>
              </w:rPr>
              <w:t xml:space="preserve">Recorders (K2M) 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  <w:vAlign w:val="center"/>
          </w:tcPr>
          <w:p w14:paraId="7231C252" w14:textId="77777777" w:rsidR="007B55D6" w:rsidRDefault="00F8027D">
            <w:pPr>
              <w:ind w:right="61"/>
              <w:jc w:val="center"/>
            </w:pPr>
            <w:r>
              <w:rPr>
                <w:b w:val="0"/>
                <w:sz w:val="16"/>
                <w:u w:val="none"/>
              </w:rPr>
              <w:t xml:space="preserve">Recorders (K2M) 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12" w:space="0" w:color="000000"/>
              <w:bottom w:val="single" w:sz="23" w:space="0" w:color="000000"/>
              <w:right w:val="single" w:sz="12" w:space="0" w:color="000000"/>
            </w:tcBorders>
            <w:vAlign w:val="center"/>
          </w:tcPr>
          <w:p w14:paraId="79F8C32A" w14:textId="77777777" w:rsidR="007B55D6" w:rsidRDefault="00F8027D">
            <w:pPr>
              <w:ind w:right="52"/>
              <w:jc w:val="center"/>
            </w:pPr>
            <w:r>
              <w:rPr>
                <w:b w:val="0"/>
                <w:sz w:val="16"/>
                <w:u w:val="none"/>
              </w:rPr>
              <w:t xml:space="preserve">No music this half-term 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12" w:space="0" w:color="000000"/>
              <w:bottom w:val="single" w:sz="23" w:space="0" w:color="000000"/>
              <w:right w:val="single" w:sz="17" w:space="0" w:color="000000"/>
            </w:tcBorders>
            <w:vAlign w:val="center"/>
          </w:tcPr>
          <w:p w14:paraId="57641A5E" w14:textId="77777777" w:rsidR="007B55D6" w:rsidRDefault="00F8027D">
            <w:pPr>
              <w:ind w:right="49"/>
              <w:jc w:val="center"/>
            </w:pPr>
            <w:r>
              <w:rPr>
                <w:b w:val="0"/>
                <w:sz w:val="16"/>
                <w:u w:val="none"/>
              </w:rPr>
              <w:t xml:space="preserve">Recorders (K2M) </w:t>
            </w:r>
          </w:p>
        </w:tc>
      </w:tr>
    </w:tbl>
    <w:p w14:paraId="5F3CED33" w14:textId="77777777" w:rsidR="007B55D6" w:rsidRDefault="00F8027D">
      <w:pPr>
        <w:jc w:val="both"/>
      </w:pPr>
      <w:r>
        <w:rPr>
          <w:rFonts w:ascii="Times New Roman" w:eastAsia="Times New Roman" w:hAnsi="Times New Roman" w:cs="Times New Roman"/>
          <w:b w:val="0"/>
          <w:sz w:val="24"/>
          <w:u w:val="none"/>
        </w:rPr>
        <w:t xml:space="preserve"> </w:t>
      </w:r>
    </w:p>
    <w:sectPr w:rsidR="007B55D6">
      <w:pgSz w:w="16838" w:h="11904" w:orient="landscape"/>
      <w:pgMar w:top="445" w:right="5823" w:bottom="71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5D6"/>
    <w:rsid w:val="00012035"/>
    <w:rsid w:val="0005123E"/>
    <w:rsid w:val="001372F8"/>
    <w:rsid w:val="007B55D6"/>
    <w:rsid w:val="007E0F31"/>
    <w:rsid w:val="00870A09"/>
    <w:rsid w:val="00A76DD2"/>
    <w:rsid w:val="00AC568D"/>
    <w:rsid w:val="00E00841"/>
    <w:rsid w:val="00F8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35F63"/>
  <w15:docId w15:val="{1E9BECC3-EF84-4028-945A-CB56E189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0841"/>
    <w:pPr>
      <w:spacing w:after="0"/>
      <w:jc w:val="right"/>
    </w:pPr>
    <w:rPr>
      <w:rFonts w:ascii="Comic Sans MS" w:eastAsia="Comic Sans MS" w:hAnsi="Comic Sans MS" w:cs="Comic Sans MS"/>
      <w:b/>
      <w:color w:val="000000"/>
      <w:sz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A300E4AC8C964D819987600AC9FDA2" ma:contentTypeVersion="13" ma:contentTypeDescription="Create a new document." ma:contentTypeScope="" ma:versionID="2d7c0f28ebfcb0635eb12405cc56f076">
  <xsd:schema xmlns:xsd="http://www.w3.org/2001/XMLSchema" xmlns:xs="http://www.w3.org/2001/XMLSchema" xmlns:p="http://schemas.microsoft.com/office/2006/metadata/properties" xmlns:ns2="ded10b79-c8a3-44b1-9ff2-56e6805f3cc4" xmlns:ns3="6bc9dfdb-ab2d-4c53-b7b8-23eab4747e7e" targetNamespace="http://schemas.microsoft.com/office/2006/metadata/properties" ma:root="true" ma:fieldsID="5d5995785cc6d5eb1626fd7baf07dcc7" ns2:_="" ns3:_="">
    <xsd:import namespace="ded10b79-c8a3-44b1-9ff2-56e6805f3cc4"/>
    <xsd:import namespace="6bc9dfdb-ab2d-4c53-b7b8-23eab4747e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d10b79-c8a3-44b1-9ff2-56e6805f3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b6fe75d-6a8c-49a7-95c9-fa25450df2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9dfdb-ab2d-4c53-b7b8-23eab4747e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7c41c04-dc54-44bb-aae1-c2e8b0657cda}" ma:internalName="TaxCatchAll" ma:showField="CatchAllData" ma:web="6bc9dfdb-ab2d-4c53-b7b8-23eab4747e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d10b79-c8a3-44b1-9ff2-56e6805f3cc4">
      <Terms xmlns="http://schemas.microsoft.com/office/infopath/2007/PartnerControls"/>
    </lcf76f155ced4ddcb4097134ff3c332f>
    <TaxCatchAll xmlns="6bc9dfdb-ab2d-4c53-b7b8-23eab4747e7e" xsi:nil="true"/>
  </documentManagement>
</p:properties>
</file>

<file path=customXml/itemProps1.xml><?xml version="1.0" encoding="utf-8"?>
<ds:datastoreItem xmlns:ds="http://schemas.openxmlformats.org/officeDocument/2006/customXml" ds:itemID="{1674B7DB-8C96-46AF-82A1-2F76DCC6FFF1}"/>
</file>

<file path=customXml/itemProps2.xml><?xml version="1.0" encoding="utf-8"?>
<ds:datastoreItem xmlns:ds="http://schemas.openxmlformats.org/officeDocument/2006/customXml" ds:itemID="{9DDCF7DA-9485-4965-96DD-861785E1E41A}"/>
</file>

<file path=customXml/itemProps3.xml><?xml version="1.0" encoding="utf-8"?>
<ds:datastoreItem xmlns:ds="http://schemas.openxmlformats.org/officeDocument/2006/customXml" ds:itemID="{E0D07F73-3441-4A3D-90A0-E41BE687F9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 Term Plan 2011-12</vt:lpstr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 Term Plan 2011-12</dc:title>
  <dc:subject/>
  <dc:creator>C-Williams</dc:creator>
  <cp:keywords/>
  <cp:lastModifiedBy>S Green</cp:lastModifiedBy>
  <cp:revision>2</cp:revision>
  <dcterms:created xsi:type="dcterms:W3CDTF">2025-12-03T16:54:00Z</dcterms:created>
  <dcterms:modified xsi:type="dcterms:W3CDTF">2025-12-03T16:54:00Z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0x010100E5A300E4AC8C964D819987600AC9FDA2</vt:lpwstr>
  </property>
</Properties>
</file>